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E0F72" w14:textId="714D4A64" w:rsidR="00033156" w:rsidRDefault="00033156">
      <w:pPr>
        <w:pStyle w:val="Titre"/>
      </w:pPr>
      <w:bookmarkStart w:id="0" w:name="_szz3kncnah8k" w:colFirst="0" w:colLast="0"/>
      <w:bookmarkEnd w:id="0"/>
      <w:r>
        <w:rPr>
          <w:noProof/>
        </w:rPr>
        <w:drawing>
          <wp:inline distT="0" distB="0" distL="0" distR="0" wp14:anchorId="3D2BCAE6" wp14:editId="4A43A1FA">
            <wp:extent cx="1100138" cy="1159651"/>
            <wp:effectExtent l="0" t="0" r="5080" b="2540"/>
            <wp:docPr id="23591360" name="Image 1" descr="Une image contenant texte, Police, affich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91360" name="Image 1" descr="Une image contenant texte, Police, affiche, logo&#10;&#10;Le contenu généré par l’IA peut êtr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9862" cy="1169901"/>
                    </a:xfrm>
                    <a:prstGeom prst="rect">
                      <a:avLst/>
                    </a:prstGeom>
                  </pic:spPr>
                </pic:pic>
              </a:graphicData>
            </a:graphic>
          </wp:inline>
        </w:drawing>
      </w:r>
    </w:p>
    <w:p w14:paraId="1AFF23E7" w14:textId="6F8AD22E" w:rsidR="004A7078" w:rsidRDefault="00000000">
      <w:pPr>
        <w:pStyle w:val="Titre"/>
      </w:pPr>
      <w:r>
        <w:t>Appel à projet stand IRQUALIM</w:t>
      </w:r>
    </w:p>
    <w:p w14:paraId="49112398" w14:textId="4D83E3DA" w:rsidR="004A7078" w:rsidRDefault="2C114E39" w:rsidP="2C114E39">
      <w:pPr>
        <w:pStyle w:val="Sous-titre"/>
      </w:pPr>
      <w:r>
        <w:t>Toulouse, le 03 juillet 2026.</w:t>
      </w:r>
    </w:p>
    <w:p w14:paraId="318F4D6B" w14:textId="77777777" w:rsidR="004A7078" w:rsidRDefault="00000000">
      <w:pPr>
        <w:pStyle w:val="Titre1"/>
        <w:numPr>
          <w:ilvl w:val="0"/>
          <w:numId w:val="1"/>
        </w:numPr>
      </w:pPr>
      <w:bookmarkStart w:id="1" w:name="_iyu1ltys3ct" w:colFirst="0" w:colLast="0"/>
      <w:bookmarkEnd w:id="1"/>
      <w:r>
        <w:t>Présentation de l’IRQUALIM</w:t>
      </w:r>
    </w:p>
    <w:p w14:paraId="6199DB7C" w14:textId="77777777" w:rsidR="004A7078" w:rsidRDefault="00000000">
      <w:r>
        <w:t>L’IRQUALIM a pour objet de développer une politique régionale de qualité des produits agricoles et agro-alimentaires par toute action favorisant la mise en œuvre et la promotion des signes officiels de qualité.</w:t>
      </w:r>
    </w:p>
    <w:p w14:paraId="6686072D" w14:textId="77777777" w:rsidR="004A7078" w:rsidRDefault="004A7078"/>
    <w:p w14:paraId="3ECE2F1A" w14:textId="77777777" w:rsidR="004A7078" w:rsidRDefault="00000000">
      <w:r>
        <w:t>L’IRQUALIM est composé de :</w:t>
      </w:r>
    </w:p>
    <w:p w14:paraId="06F1C58D" w14:textId="77777777" w:rsidR="004A7078" w:rsidRDefault="00000000">
      <w:pPr>
        <w:numPr>
          <w:ilvl w:val="0"/>
          <w:numId w:val="16"/>
        </w:numPr>
      </w:pPr>
      <w:r>
        <w:t>Membres institutionnels : Chambre Régionale d'Agriculture d'Occitanie, Centre Technique Régional de la Consommation, Fédération Régionale des Syndicats d'Exploitants Agricoles, Association Régionale des Entreprises Alimentaires, etc.</w:t>
      </w:r>
    </w:p>
    <w:p w14:paraId="0434622E" w14:textId="77777777" w:rsidR="004A7078" w:rsidRDefault="00000000">
      <w:pPr>
        <w:numPr>
          <w:ilvl w:val="0"/>
          <w:numId w:val="16"/>
        </w:numPr>
      </w:pPr>
      <w:r>
        <w:t>Membres utilisateurs : représentants désignés par les opérateurs bénéficiant d'un des Signes d’Identification de la Qualité ou de l’Origine mis en place par les pouvoirs publics aux plans national et européen, ainsi que d’autres structures collectives (interprofessions, associations…) contribuant à la création de valeur ajoutée sur le territoire d'Occitanie.</w:t>
      </w:r>
    </w:p>
    <w:p w14:paraId="68A73BC6" w14:textId="77777777" w:rsidR="004A7078" w:rsidRDefault="00000000">
      <w:pPr>
        <w:numPr>
          <w:ilvl w:val="0"/>
          <w:numId w:val="16"/>
        </w:numPr>
      </w:pPr>
      <w:r>
        <w:t>Membres associés : Région Occitanie, DRAAF, DDP, DIRECCTE, INAO, CRT, etc.</w:t>
      </w:r>
    </w:p>
    <w:p w14:paraId="72AD1C8E" w14:textId="77777777" w:rsidR="004A7078" w:rsidRDefault="004A7078"/>
    <w:p w14:paraId="762D5690" w14:textId="77777777" w:rsidR="004A7078" w:rsidRDefault="00000000">
      <w:r>
        <w:t>Les missions de l'IRQUALIM sont liées à l’accompagnement des démarches qualité :</w:t>
      </w:r>
    </w:p>
    <w:p w14:paraId="445ED091" w14:textId="77777777" w:rsidR="004A7078" w:rsidRDefault="00000000">
      <w:pPr>
        <w:numPr>
          <w:ilvl w:val="0"/>
          <w:numId w:val="8"/>
        </w:numPr>
      </w:pPr>
      <w:r>
        <w:t>Soutien à la structuration des différentes filières agroalimentaires régionales : appui aux démarches émergentes, mise en conformité des cahiers des charges existants selon les évolutions réglementaires ou qualitatives, veille réglementaire ;</w:t>
      </w:r>
    </w:p>
    <w:p w14:paraId="04742711" w14:textId="77777777" w:rsidR="004A7078" w:rsidRDefault="2C114E39">
      <w:pPr>
        <w:numPr>
          <w:ilvl w:val="0"/>
          <w:numId w:val="8"/>
        </w:numPr>
      </w:pPr>
      <w:r w:rsidRPr="2C114E39">
        <w:rPr>
          <w:lang w:val="fr-FR"/>
        </w:rPr>
        <w:t>Promotion et sensibilisation des consommateurs aux produits sous Signes d’Identification de la Qualité et de l’Origine (SIQO) au travers de la communauté des Qualivores d’Occitanie : événements, éditions, web… ;</w:t>
      </w:r>
    </w:p>
    <w:p w14:paraId="770B693A" w14:textId="77777777" w:rsidR="004A7078" w:rsidRDefault="00000000">
      <w:pPr>
        <w:numPr>
          <w:ilvl w:val="0"/>
          <w:numId w:val="8"/>
        </w:numPr>
      </w:pPr>
      <w:r>
        <w:t>Appui à la commercialisation des produits sous SIQO : foires, salons, etc.</w:t>
      </w:r>
    </w:p>
    <w:p w14:paraId="0BD0BCCD" w14:textId="77777777" w:rsidR="004A7078" w:rsidRDefault="004A7078"/>
    <w:p w14:paraId="61E7B925" w14:textId="77777777" w:rsidR="004A7078" w:rsidRDefault="00000000">
      <w:r>
        <w:t xml:space="preserve">En savoir plus : </w:t>
      </w:r>
      <w:hyperlink r:id="rId6">
        <w:r w:rsidR="004A7078">
          <w:rPr>
            <w:color w:val="1155CC"/>
            <w:u w:val="single"/>
          </w:rPr>
          <w:t>https://www.irqualim.fr</w:t>
        </w:r>
      </w:hyperlink>
    </w:p>
    <w:p w14:paraId="11B6B4E2" w14:textId="77777777" w:rsidR="004A7078" w:rsidRDefault="00000000">
      <w:pPr>
        <w:pStyle w:val="Titre1"/>
        <w:numPr>
          <w:ilvl w:val="0"/>
          <w:numId w:val="1"/>
        </w:numPr>
      </w:pPr>
      <w:bookmarkStart w:id="2" w:name="_rqb2e1ppetre" w:colFirst="0" w:colLast="0"/>
      <w:bookmarkEnd w:id="2"/>
      <w:r>
        <w:lastRenderedPageBreak/>
        <w:t>Contexte et objectifs</w:t>
      </w:r>
    </w:p>
    <w:p w14:paraId="2945FFEB" w14:textId="77777777" w:rsidR="004A7078" w:rsidRDefault="00000000">
      <w:pPr>
        <w:pStyle w:val="Titre2"/>
      </w:pPr>
      <w:bookmarkStart w:id="3" w:name="_q8vfvbbvxt7f" w:colFirst="0" w:colLast="0"/>
      <w:bookmarkEnd w:id="3"/>
      <w:r>
        <w:t>2.1 Contexte</w:t>
      </w:r>
    </w:p>
    <w:p w14:paraId="22C4E147" w14:textId="77777777" w:rsidR="00815466" w:rsidRDefault="00815466" w:rsidP="00815466">
      <w:pPr>
        <w:spacing w:before="240" w:after="240"/>
      </w:pPr>
      <w:bookmarkStart w:id="4" w:name="_o57q48ghw4jg" w:colFirst="0" w:colLast="0"/>
      <w:bookmarkEnd w:id="4"/>
      <w:r>
        <w:t>Depuis plus de vingt ans, l’IRQUALIM participe au Salon International de l’Agriculture (SIA) à Paris, au sein du Hall 1 dédié à l’élevage et aux productions animales, en partenariat avec la Région Occitanie / Pyrénées-Méditerranée.</w:t>
      </w:r>
    </w:p>
    <w:p w14:paraId="76032427" w14:textId="77777777" w:rsidR="00815466" w:rsidRDefault="00815466" w:rsidP="00815466">
      <w:pPr>
        <w:spacing w:before="240" w:after="240"/>
      </w:pPr>
      <w:r>
        <w:t>Cet espace a pour vocation de valoriser les productions animales régionales bénéficiant d’un Signe d’Identification de la Qualité et de l’Origine (SIQO) : viandes, salaisons, fromages et produits laitiers sous AOP, IGP, Label Rouge ou Agriculture Biologique.</w:t>
      </w:r>
    </w:p>
    <w:p w14:paraId="718ED152" w14:textId="77777777" w:rsidR="00815466" w:rsidRDefault="00815466" w:rsidP="00815466">
      <w:pPr>
        <w:spacing w:before="240" w:after="240"/>
      </w:pPr>
      <w:r>
        <w:t>Le Salon International de l’Agriculture constitue un rendez-vous incontournable pour les filières agricoles françaises. Il accueille chaque année un public très diversifié composé de consommateurs, professionnels, acheteurs, élus, journalistes, établissements d’enseignement et représentants institutionnels.</w:t>
      </w:r>
    </w:p>
    <w:p w14:paraId="0F011906" w14:textId="77777777" w:rsidR="00815466" w:rsidRDefault="00815466" w:rsidP="00815466">
      <w:pPr>
        <w:spacing w:before="240" w:after="240"/>
      </w:pPr>
      <w:r>
        <w:t>Situé au cœur du Hall 1, le stand IRQUALIM a pour objectif de promouvoir l’excellence des productions animales sous SIQO d’Occitanie, de renforcer leur visibilité auprès du grand public et des professionnels, et de valoriser les femmes et les hommes qui contribuent à leur élaboration.</w:t>
      </w:r>
    </w:p>
    <w:p w14:paraId="3829B3C0" w14:textId="77777777" w:rsidR="00815466" w:rsidRDefault="00815466" w:rsidP="00815466">
      <w:pPr>
        <w:spacing w:before="240" w:after="240"/>
      </w:pPr>
      <w:r>
        <w:t>L’édition 2026 a marqué une évolution importante du dispositif avec la mise en place d’un partenariat entre l’IRQUALIM et le lycée professionnel Renée Bonnet de Toulouse. Cette collaboration a permis d’associer des élèves en formation aux démonstrations, dégustations et animations proposées sur le stand tout au long du salon.</w:t>
      </w:r>
    </w:p>
    <w:p w14:paraId="32E1ABE9" w14:textId="77777777" w:rsidR="00815466" w:rsidRDefault="00815466" w:rsidP="00815466">
      <w:pPr>
        <w:spacing w:before="240" w:after="240"/>
      </w:pPr>
      <w:r>
        <w:t>Les retours particulièrement positifs des filières, des visiteurs, des enseignants et des élèves ont confirmé l’intérêt de cette démarche. L’IRQUALIM souhaite donc reconduire et renforcer cette dynamique lors de l’édition 2027.</w:t>
      </w:r>
    </w:p>
    <w:p w14:paraId="67775164" w14:textId="3DE5E8B5" w:rsidR="004A7078" w:rsidRDefault="00000000">
      <w:pPr>
        <w:pStyle w:val="Titre2"/>
      </w:pPr>
      <w:r>
        <w:t>2.2 Objectifs de l’édition 202</w:t>
      </w:r>
      <w:r w:rsidR="00815466">
        <w:t>7</w:t>
      </w:r>
    </w:p>
    <w:p w14:paraId="42671BAE" w14:textId="77777777" w:rsidR="00815466" w:rsidRDefault="00815466" w:rsidP="00815466">
      <w:pPr>
        <w:spacing w:before="240" w:after="240"/>
      </w:pPr>
      <w:bookmarkStart w:id="5" w:name="_j4tpouga5iq7" w:colFirst="0" w:colLast="0"/>
      <w:bookmarkEnd w:id="5"/>
      <w:r>
        <w:t>Pour l’édition 2027 du Salon International de l’Agriculture, l’IRQUALIM souhaite poursuivre le développement d’un stand à la fois pédagogique, professionnel et accessible au grand public.</w:t>
      </w:r>
    </w:p>
    <w:p w14:paraId="089DC86B" w14:textId="77777777" w:rsidR="00815466" w:rsidRDefault="00815466" w:rsidP="00815466">
      <w:pPr>
        <w:spacing w:before="240" w:after="240"/>
      </w:pPr>
      <w:r>
        <w:t>Le projet repose sur cinq objectifs complémentaires :</w:t>
      </w:r>
    </w:p>
    <w:p w14:paraId="281E5B0F" w14:textId="77777777" w:rsidR="00815466" w:rsidRDefault="00815466" w:rsidP="00815466">
      <w:pPr>
        <w:pStyle w:val="Titre4"/>
        <w:keepNext w:val="0"/>
        <w:keepLines w:val="0"/>
        <w:spacing w:before="240" w:after="40"/>
        <w:rPr>
          <w:b/>
          <w:bCs/>
          <w:color w:val="000000"/>
          <w:sz w:val="22"/>
          <w:szCs w:val="22"/>
        </w:rPr>
      </w:pPr>
      <w:bookmarkStart w:id="6" w:name="_f76ynlk5owhi" w:colFirst="0" w:colLast="0"/>
      <w:bookmarkEnd w:id="6"/>
      <w:r>
        <w:rPr>
          <w:b/>
          <w:bCs/>
          <w:color w:val="000000"/>
          <w:sz w:val="22"/>
          <w:szCs w:val="22"/>
        </w:rPr>
        <w:t>Valoriser les productions animales sous SIQO d’Occitanie</w:t>
      </w:r>
    </w:p>
    <w:p w14:paraId="2F980C0B" w14:textId="77777777" w:rsidR="00815466" w:rsidRDefault="00815466" w:rsidP="00815466">
      <w:pPr>
        <w:spacing w:before="240" w:after="240"/>
      </w:pPr>
      <w:r>
        <w:t>Mettre en lumière la diversité, la qualité et l’origine des productions animales régionales à travers des dégustations, des démonstrations culinaires et des rencontres avec les représentants des filières.</w:t>
      </w:r>
    </w:p>
    <w:p w14:paraId="7712C14F" w14:textId="77777777" w:rsidR="00815466" w:rsidRDefault="00815466" w:rsidP="00815466">
      <w:pPr>
        <w:pStyle w:val="Titre4"/>
        <w:keepNext w:val="0"/>
        <w:keepLines w:val="0"/>
        <w:spacing w:before="240" w:after="40"/>
        <w:rPr>
          <w:b/>
          <w:bCs/>
          <w:color w:val="000000"/>
          <w:sz w:val="22"/>
          <w:szCs w:val="22"/>
        </w:rPr>
      </w:pPr>
      <w:bookmarkStart w:id="7" w:name="_f9sqoxtbcrwv" w:colFirst="0" w:colLast="0"/>
      <w:bookmarkEnd w:id="7"/>
      <w:r>
        <w:rPr>
          <w:b/>
          <w:bCs/>
          <w:color w:val="000000"/>
          <w:sz w:val="22"/>
          <w:szCs w:val="22"/>
        </w:rPr>
        <w:t>Sensibiliser le public aux démarches de qualité</w:t>
      </w:r>
    </w:p>
    <w:p w14:paraId="258EE033" w14:textId="77777777" w:rsidR="00815466" w:rsidRDefault="00815466" w:rsidP="00815466">
      <w:pPr>
        <w:spacing w:before="240" w:after="240"/>
      </w:pPr>
      <w:r>
        <w:lastRenderedPageBreak/>
        <w:t>Faire découvrir les Signes d’Identification de la Qualité et de l’Origine, les modes de production associés, les territoires concernés ainsi que les engagements des filières en matière de qualité, d’origine et de traçabilité.</w:t>
      </w:r>
    </w:p>
    <w:p w14:paraId="753BB899" w14:textId="77777777" w:rsidR="00815466" w:rsidRDefault="00815466" w:rsidP="00815466">
      <w:pPr>
        <w:pStyle w:val="Titre4"/>
        <w:keepNext w:val="0"/>
        <w:keepLines w:val="0"/>
        <w:spacing w:before="240" w:after="40"/>
        <w:rPr>
          <w:b/>
          <w:bCs/>
          <w:color w:val="000000"/>
          <w:sz w:val="22"/>
          <w:szCs w:val="22"/>
        </w:rPr>
      </w:pPr>
      <w:bookmarkStart w:id="8" w:name="_9bplt9r0mqlk" w:colFirst="0" w:colLast="0"/>
      <w:bookmarkEnd w:id="8"/>
      <w:r>
        <w:rPr>
          <w:b/>
          <w:bCs/>
          <w:color w:val="000000"/>
          <w:sz w:val="22"/>
          <w:szCs w:val="22"/>
        </w:rPr>
        <w:t>Transmettre les savoir-faire et valoriser les métiers</w:t>
      </w:r>
    </w:p>
    <w:p w14:paraId="0F25CF01" w14:textId="77777777" w:rsidR="00815466" w:rsidRDefault="00815466" w:rsidP="00815466">
      <w:pPr>
        <w:spacing w:before="240" w:after="240"/>
      </w:pPr>
      <w:r>
        <w:t>Poursuivre la collaboration engagée avec le lycée professionnel Renée Bonnet de Toulouse en associant des élèves en formation aux animations du stand.</w:t>
      </w:r>
    </w:p>
    <w:p w14:paraId="388311EF" w14:textId="77777777" w:rsidR="00815466" w:rsidRDefault="00815466" w:rsidP="00815466">
      <w:pPr>
        <w:spacing w:before="240" w:after="240"/>
      </w:pPr>
      <w:r>
        <w:t>L’objectif est de mettre en valeur les métiers de la transformation, du service et de la commercialisation tout en favorisant les échanges entre jeunes en formation, professionnels des filières et visiteurs.</w:t>
      </w:r>
    </w:p>
    <w:p w14:paraId="1753DCFC" w14:textId="77777777" w:rsidR="00815466" w:rsidRDefault="00815466" w:rsidP="00815466">
      <w:pPr>
        <w:pStyle w:val="Titre4"/>
        <w:keepNext w:val="0"/>
        <w:keepLines w:val="0"/>
        <w:spacing w:before="240" w:after="40"/>
        <w:rPr>
          <w:b/>
          <w:bCs/>
          <w:color w:val="000000"/>
          <w:sz w:val="22"/>
          <w:szCs w:val="22"/>
        </w:rPr>
      </w:pPr>
      <w:bookmarkStart w:id="9" w:name="_f8nq36hfa8sk" w:colFirst="0" w:colLast="0"/>
      <w:bookmarkEnd w:id="9"/>
      <w:r>
        <w:rPr>
          <w:b/>
          <w:bCs/>
          <w:color w:val="000000"/>
          <w:sz w:val="22"/>
          <w:szCs w:val="22"/>
        </w:rPr>
        <w:t>Favoriser les rencontres professionnelles</w:t>
      </w:r>
    </w:p>
    <w:p w14:paraId="07517D40" w14:textId="77777777" w:rsidR="00815466" w:rsidRDefault="00815466" w:rsidP="00815466">
      <w:pPr>
        <w:spacing w:before="240" w:after="240"/>
      </w:pPr>
      <w:r>
        <w:t>Mettre à disposition un espace adapté aux réunions de travail, rendez-vous acheteurs, rencontres institutionnelles et échanges inter-filières afin de renforcer les relations entre les différents acteurs présents sur le salon.</w:t>
      </w:r>
    </w:p>
    <w:p w14:paraId="5C3EC196" w14:textId="77777777" w:rsidR="00815466" w:rsidRDefault="00815466" w:rsidP="00815466">
      <w:pPr>
        <w:pStyle w:val="Titre4"/>
        <w:keepNext w:val="0"/>
        <w:keepLines w:val="0"/>
        <w:spacing w:before="240" w:after="40"/>
        <w:rPr>
          <w:b/>
          <w:bCs/>
          <w:color w:val="000000"/>
          <w:sz w:val="22"/>
          <w:szCs w:val="22"/>
        </w:rPr>
      </w:pPr>
      <w:bookmarkStart w:id="10" w:name="_g49cdsyhtqn6" w:colFirst="0" w:colLast="0"/>
      <w:bookmarkEnd w:id="10"/>
      <w:r>
        <w:rPr>
          <w:b/>
          <w:bCs/>
          <w:color w:val="000000"/>
          <w:sz w:val="22"/>
          <w:szCs w:val="22"/>
        </w:rPr>
        <w:t>Créer un espace vivant et fédérateur</w:t>
      </w:r>
    </w:p>
    <w:p w14:paraId="6E958050" w14:textId="77777777" w:rsidR="00815466" w:rsidRDefault="00815466" w:rsidP="00815466">
      <w:pPr>
        <w:spacing w:before="240" w:after="240"/>
      </w:pPr>
      <w:r>
        <w:t>Proposer un stand attractif, chaleureux et animé en continu, permettant aux visiteurs de découvrir les productions animales sous SIQO d’Occitanie à travers une approche concrète, conviviale et participative.</w:t>
      </w:r>
    </w:p>
    <w:p w14:paraId="786881AF" w14:textId="77777777" w:rsidR="00815466" w:rsidRDefault="00815466" w:rsidP="00815466">
      <w:pPr>
        <w:spacing w:before="240" w:after="240"/>
      </w:pPr>
      <w:r>
        <w:t>Le fil conducteur du projet sera la transmission : transmission des savoir-faire, transmission des métiers, transmission des valeurs portées par les démarches de qualité et transmission des connaissances entre générations.</w:t>
      </w:r>
    </w:p>
    <w:p w14:paraId="789F146E" w14:textId="77777777" w:rsidR="004A7078" w:rsidRDefault="00000000">
      <w:pPr>
        <w:pStyle w:val="Titre1"/>
        <w:numPr>
          <w:ilvl w:val="0"/>
          <w:numId w:val="1"/>
        </w:numPr>
      </w:pPr>
      <w:r>
        <w:t>Description du projet</w:t>
      </w:r>
    </w:p>
    <w:p w14:paraId="09DFC197" w14:textId="77777777" w:rsidR="004A7078" w:rsidRDefault="00000000">
      <w:pPr>
        <w:pStyle w:val="Titre2"/>
      </w:pPr>
      <w:bookmarkStart w:id="11" w:name="_osvv0hsj8kr6" w:colFirst="0" w:colLast="0"/>
      <w:bookmarkEnd w:id="11"/>
      <w:r>
        <w:t>3.1 Organisation générale de l’espace</w:t>
      </w:r>
    </w:p>
    <w:p w14:paraId="68127A9F" w14:textId="3A0C67AF" w:rsidR="004A7078" w:rsidRDefault="00000000">
      <w:r>
        <w:t>Le stand IRQUALIM 202</w:t>
      </w:r>
      <w:r w:rsidR="00BB4B11">
        <w:t>7</w:t>
      </w:r>
      <w:r>
        <w:t xml:space="preserve"> sera situé dans le Hall 1 – Élevage, sur une surface d’environ 5</w:t>
      </w:r>
      <w:r w:rsidR="00BB4B11">
        <w:t>0</w:t>
      </w:r>
      <w:r>
        <w:t xml:space="preserve"> m², adossé à un autre stand (non déterminé à ce jour). Il s’adresse à un large public : familles, consommateurs, scolaires, professionnels de l’agriculture, prescripteurs, journalistes…</w:t>
      </w:r>
    </w:p>
    <w:p w14:paraId="27F70B84" w14:textId="77777777" w:rsidR="004A7078" w:rsidRDefault="004A7078"/>
    <w:p w14:paraId="4B81940E" w14:textId="77777777" w:rsidR="004A7078" w:rsidRDefault="00000000">
      <w:r>
        <w:t>L’aménagement devra permettre :</w:t>
      </w:r>
    </w:p>
    <w:p w14:paraId="4519B367" w14:textId="77777777" w:rsidR="004A7078" w:rsidRDefault="00000000">
      <w:pPr>
        <w:numPr>
          <w:ilvl w:val="0"/>
          <w:numId w:val="4"/>
        </w:numPr>
      </w:pPr>
      <w:r>
        <w:t xml:space="preserve">  Une circulation fluide entre les zones,</w:t>
      </w:r>
    </w:p>
    <w:p w14:paraId="060459DA" w14:textId="77777777" w:rsidR="004A7078" w:rsidRDefault="00000000">
      <w:pPr>
        <w:numPr>
          <w:ilvl w:val="0"/>
          <w:numId w:val="4"/>
        </w:numPr>
      </w:pPr>
      <w:r>
        <w:t xml:space="preserve">  Une bonne visibilité depuis les allées principales,</w:t>
      </w:r>
    </w:p>
    <w:p w14:paraId="6FF7B518" w14:textId="77777777" w:rsidR="004A7078" w:rsidRDefault="00000000">
      <w:pPr>
        <w:numPr>
          <w:ilvl w:val="0"/>
          <w:numId w:val="4"/>
        </w:numPr>
      </w:pPr>
      <w:r>
        <w:t xml:space="preserve">  Une mise en valeur claire de l’univers des productions animales sous SIQO.</w:t>
      </w:r>
    </w:p>
    <w:p w14:paraId="0CEB3CB4" w14:textId="77777777" w:rsidR="004A7078" w:rsidRDefault="004A7078"/>
    <w:p w14:paraId="378476EB" w14:textId="77777777" w:rsidR="004A7078" w:rsidRDefault="00000000">
      <w:r>
        <w:t>Le design devra s’inspirer d’une ambiance chaleureuse, naturelle et pédagogique, en cohérence avec le thème de la transmission et l'identité visuelle de l’IRQUALIM et de la Région Occitanie.</w:t>
      </w:r>
    </w:p>
    <w:p w14:paraId="6DAE34E8" w14:textId="58455A9E" w:rsidR="00BB4B11" w:rsidRDefault="00BB4B11">
      <w:r w:rsidRPr="00BB4B11">
        <w:t xml:space="preserve">Le prestataire est invité à proposer une conception originale répondant aux objectifs fonctionnels décrits dans le présent document. Au-delà de l'aménagement des différents </w:t>
      </w:r>
      <w:r w:rsidRPr="00BB4B11">
        <w:lastRenderedPageBreak/>
        <w:t>espaces, une attention particulière sera portée à la qualité de la scénographie, à la fluidité des circulations, à la visibilité des animations et à la capacité du stand à créer une expérience immersive pour les visiteurs. Les propositions innovantes permettant d'améliorer l'ergonomie, la modularité ou l'attractivité du stand seront appréciées.</w:t>
      </w:r>
    </w:p>
    <w:p w14:paraId="6FD2F1AE" w14:textId="77777777" w:rsidR="004A7078" w:rsidRDefault="00000000">
      <w:pPr>
        <w:pStyle w:val="Titre2"/>
      </w:pPr>
      <w:bookmarkStart w:id="12" w:name="_43psn1r1fqh" w:colFirst="0" w:colLast="0"/>
      <w:bookmarkEnd w:id="12"/>
      <w:r>
        <w:t>3.2 Zones fonctionnelles attendues</w:t>
      </w:r>
    </w:p>
    <w:p w14:paraId="0A8E9806" w14:textId="77777777" w:rsidR="004A7078" w:rsidRDefault="00000000">
      <w:pPr>
        <w:pStyle w:val="Titre3"/>
      </w:pPr>
      <w:bookmarkStart w:id="13" w:name="_nd88mcce68x9" w:colFirst="0" w:colLast="0"/>
      <w:bookmarkEnd w:id="13"/>
      <w:r>
        <w:t>🔹 Zone accueil</w:t>
      </w:r>
    </w:p>
    <w:p w14:paraId="6E894E37" w14:textId="77777777" w:rsidR="004A7078" w:rsidRDefault="00000000">
      <w:pPr>
        <w:numPr>
          <w:ilvl w:val="0"/>
          <w:numId w:val="9"/>
        </w:numPr>
      </w:pPr>
      <w:r>
        <w:t>Logos IRQUALIM et Région Occitanie visibles.</w:t>
      </w:r>
    </w:p>
    <w:p w14:paraId="248A80DA" w14:textId="77777777" w:rsidR="004A7078" w:rsidRDefault="00000000">
      <w:pPr>
        <w:numPr>
          <w:ilvl w:val="0"/>
          <w:numId w:val="9"/>
        </w:numPr>
      </w:pPr>
      <w:r>
        <w:t>Espace d’information, documentation et orientation du public.</w:t>
      </w:r>
    </w:p>
    <w:p w14:paraId="707E022F" w14:textId="17806D22" w:rsidR="004A7078" w:rsidRDefault="00000000">
      <w:pPr>
        <w:pStyle w:val="Titre3"/>
      </w:pPr>
      <w:bookmarkStart w:id="14" w:name="_ryxsrokpw2l3" w:colFirst="0" w:colLast="0"/>
      <w:bookmarkEnd w:id="14"/>
      <w:r>
        <w:rPr>
          <w:rFonts w:ascii="Segoe UI Emoji" w:hAnsi="Segoe UI Emoji" w:cs="Segoe UI Emoji"/>
        </w:rPr>
        <w:t>🔹</w:t>
      </w:r>
      <w:r>
        <w:t xml:space="preserve"> Zone dégustation</w:t>
      </w:r>
    </w:p>
    <w:p w14:paraId="5B13BB6C" w14:textId="530668E8" w:rsidR="00244FEB" w:rsidRDefault="2C114E39" w:rsidP="00244FEB">
      <w:r>
        <w:t>Cette zone centrale constituera l’un des temps forts du stand IRQUALIM. Elle sera animée par les élèves du lycée professionnel Renée Bonnet qui réaliseront des démonstrations culinaires et des dégustations pédagogiques à destination du public.</w:t>
      </w:r>
    </w:p>
    <w:p w14:paraId="1F0A0F4E" w14:textId="77777777" w:rsidR="00244FEB" w:rsidRDefault="00244FEB" w:rsidP="00244FEB"/>
    <w:p w14:paraId="5FF9DA7B" w14:textId="77777777" w:rsidR="00244FEB" w:rsidRDefault="00244FEB" w:rsidP="00244FEB">
      <w:r>
        <w:t>Elle devra répondre aux exigences suivantes :</w:t>
      </w:r>
    </w:p>
    <w:p w14:paraId="43BE1316" w14:textId="77777777" w:rsidR="00244FEB" w:rsidRDefault="00244FEB" w:rsidP="00244FEB">
      <w:pPr>
        <w:pStyle w:val="Paragraphedeliste"/>
        <w:numPr>
          <w:ilvl w:val="0"/>
          <w:numId w:val="25"/>
        </w:numPr>
      </w:pPr>
      <w:r>
        <w:t>Espace fermé et sécurisé visuellement accessible au public mais non accessible physiquement, pour des raisons sanitaires. L’ensemble de la zone devra être clairement délimitée par un comptoir ou un dispositif équivalent assurant à la fois la séparation et la convivialité des échanges.</w:t>
      </w:r>
    </w:p>
    <w:p w14:paraId="1F825968" w14:textId="60488E53" w:rsidR="00244FEB" w:rsidRDefault="00244FEB" w:rsidP="00244FEB">
      <w:pPr>
        <w:pStyle w:val="Paragraphedeliste"/>
        <w:numPr>
          <w:ilvl w:val="0"/>
          <w:numId w:val="25"/>
        </w:numPr>
      </w:pPr>
      <w:r>
        <w:t>La zone doit permettre une démonstration ouverte, bien visible depuis les allées du stand, et facilement accessible pour les élèves et l’équipe IRQUALIM. Elle devra être idéalement placée à proximité immédiate de la réserve, sans être attenante à l’espace grand public.</w:t>
      </w:r>
    </w:p>
    <w:p w14:paraId="66ACBB67" w14:textId="77777777" w:rsidR="00244FEB" w:rsidRDefault="00244FEB" w:rsidP="00244FEB"/>
    <w:p w14:paraId="0B9E4958" w14:textId="106B1C11" w:rsidR="00244FEB" w:rsidRDefault="00244FEB" w:rsidP="00244FEB">
      <w:r>
        <w:t xml:space="preserve">  Le mobilier devra intégrer :</w:t>
      </w:r>
    </w:p>
    <w:p w14:paraId="342E848C" w14:textId="77777777" w:rsidR="00244FEB" w:rsidRDefault="00244FEB" w:rsidP="00244FEB">
      <w:pPr>
        <w:pStyle w:val="Paragraphedeliste"/>
        <w:numPr>
          <w:ilvl w:val="0"/>
          <w:numId w:val="26"/>
        </w:numPr>
      </w:pPr>
      <w:r>
        <w:t>Un plan de travail continu, ergonomique et solide, permettant la découpe, la mise en place et le dressage.</w:t>
      </w:r>
    </w:p>
    <w:p w14:paraId="2B595335" w14:textId="77777777" w:rsidR="00244FEB" w:rsidRDefault="00244FEB" w:rsidP="00244FEB">
      <w:pPr>
        <w:pStyle w:val="Paragraphedeliste"/>
        <w:numPr>
          <w:ilvl w:val="0"/>
          <w:numId w:val="26"/>
        </w:numPr>
      </w:pPr>
      <w:r>
        <w:t>2 à 3 réfrigérateurs (type “top” ou “bas pro”), avec plan de travail supérieur intégré.</w:t>
      </w:r>
    </w:p>
    <w:p w14:paraId="27114AC1" w14:textId="77777777" w:rsidR="00244FEB" w:rsidRDefault="00244FEB" w:rsidP="00244FEB">
      <w:pPr>
        <w:pStyle w:val="Paragraphedeliste"/>
        <w:numPr>
          <w:ilvl w:val="0"/>
          <w:numId w:val="26"/>
        </w:numPr>
      </w:pPr>
      <w:r>
        <w:t>Un espace de rangement intégré (tiroirs, placards bas…) pour les ustensiles, torchons, consommables.</w:t>
      </w:r>
    </w:p>
    <w:p w14:paraId="7BB27FD5" w14:textId="00F08B01" w:rsidR="00244FEB" w:rsidRDefault="00244FEB" w:rsidP="00244FEB">
      <w:pPr>
        <w:pStyle w:val="Paragraphedeliste"/>
        <w:numPr>
          <w:ilvl w:val="0"/>
          <w:numId w:val="26"/>
        </w:numPr>
      </w:pPr>
      <w:r>
        <w:t>Une ou deux zones d’appui ou de débarrassage complémentaires si besoin (petites étagères, tablette latérale…).</w:t>
      </w:r>
    </w:p>
    <w:p w14:paraId="6B1C6FAB" w14:textId="77777777" w:rsidR="00244FEB" w:rsidRDefault="00244FEB" w:rsidP="00244FEB"/>
    <w:p w14:paraId="3CF4DC79" w14:textId="1F88B41C" w:rsidR="00244FEB" w:rsidRDefault="00244FEB" w:rsidP="00244FEB">
      <w:r>
        <w:t xml:space="preserve">Prévoir </w:t>
      </w:r>
      <w:r w:rsidR="00BB4B11">
        <w:t xml:space="preserve">un nombre suffisant de </w:t>
      </w:r>
      <w:r>
        <w:t>prises électriques bien réparties et protégées, pour assurer l’alimentation simultanée des appareils de préparation.</w:t>
      </w:r>
    </w:p>
    <w:p w14:paraId="18BAD06C" w14:textId="77777777" w:rsidR="00244FEB" w:rsidRDefault="00244FEB" w:rsidP="00244FEB"/>
    <w:p w14:paraId="08B2ADE6" w14:textId="51DA7721" w:rsidR="004A7078" w:rsidRDefault="00244FEB" w:rsidP="00244FEB">
      <w:r>
        <w:t>L’agencement devra offrir un équilibre entre mise en scène pédagogique et efficacité fonctionnelle. Le tout doit rester cohérent avec l’ambiance générale du stand et permettre à l’équipe et aux élèves de travailler dans de bonnes conditions de confort, de sécurité et de visibilité.</w:t>
      </w:r>
    </w:p>
    <w:p w14:paraId="49C5FA84" w14:textId="77777777" w:rsidR="004A7078" w:rsidRDefault="00000000">
      <w:pPr>
        <w:pStyle w:val="Titre3"/>
      </w:pPr>
      <w:r>
        <w:lastRenderedPageBreak/>
        <w:t>🔹 Zone jeu</w:t>
      </w:r>
    </w:p>
    <w:p w14:paraId="4B286901" w14:textId="77777777" w:rsidR="004A7078" w:rsidRDefault="00000000">
      <w:pPr>
        <w:numPr>
          <w:ilvl w:val="0"/>
          <w:numId w:val="23"/>
        </w:numPr>
      </w:pPr>
      <w:r>
        <w:t>Zone visible depuis les allées principales.</w:t>
      </w:r>
    </w:p>
    <w:p w14:paraId="6851170A" w14:textId="77777777" w:rsidR="004A7078" w:rsidRDefault="00000000">
      <w:pPr>
        <w:numPr>
          <w:ilvl w:val="0"/>
          <w:numId w:val="23"/>
        </w:numPr>
      </w:pPr>
      <w:r>
        <w:t>Accueil d’un jeu pédagogique grand public animé par les élèves en roulement.</w:t>
      </w:r>
    </w:p>
    <w:p w14:paraId="09EDC602" w14:textId="77777777" w:rsidR="004A7078" w:rsidRDefault="00000000">
      <w:pPr>
        <w:numPr>
          <w:ilvl w:val="0"/>
          <w:numId w:val="23"/>
        </w:numPr>
      </w:pPr>
      <w:r>
        <w:t>Présence obligatoire de la carte des produits SIQO d’Occitanie (format rétroéclairé si possible).</w:t>
      </w:r>
    </w:p>
    <w:p w14:paraId="01D1F95F" w14:textId="77777777" w:rsidR="004A7078" w:rsidRDefault="00000000">
      <w:pPr>
        <w:numPr>
          <w:ilvl w:val="0"/>
          <w:numId w:val="23"/>
        </w:numPr>
      </w:pPr>
      <w:r>
        <w:t>Affichage clair, ludique et interactif.</w:t>
      </w:r>
    </w:p>
    <w:p w14:paraId="6F585F4A" w14:textId="77777777" w:rsidR="004A7078" w:rsidRDefault="00000000">
      <w:pPr>
        <w:pStyle w:val="Titre3"/>
      </w:pPr>
      <w:bookmarkStart w:id="15" w:name="_pfwvmpoceate" w:colFirst="0" w:colLast="0"/>
      <w:bookmarkEnd w:id="15"/>
      <w:r>
        <w:t>🔹 Zone semi-privative</w:t>
      </w:r>
    </w:p>
    <w:p w14:paraId="2C4C996A" w14:textId="77777777" w:rsidR="004A7078" w:rsidRDefault="00000000">
      <w:r>
        <w:t>Espace intégré visuellement au reste du stand, avec une ambiance boisée, conviviale et chaleureuse.</w:t>
      </w:r>
    </w:p>
    <w:p w14:paraId="11A647E9" w14:textId="77777777" w:rsidR="004A7078" w:rsidRDefault="004A7078"/>
    <w:p w14:paraId="3321654D" w14:textId="77777777" w:rsidR="004A7078" w:rsidRDefault="00000000">
      <w:r>
        <w:t>Aménagement demandé :</w:t>
      </w:r>
    </w:p>
    <w:p w14:paraId="23380288" w14:textId="77777777" w:rsidR="004A7078" w:rsidRDefault="2C114E39">
      <w:pPr>
        <w:numPr>
          <w:ilvl w:val="0"/>
          <w:numId w:val="22"/>
        </w:numPr>
      </w:pPr>
      <w:r>
        <w:t>Comptoir haut avec rangements.</w:t>
      </w:r>
    </w:p>
    <w:p w14:paraId="510E233D" w14:textId="2111D960" w:rsidR="00815466" w:rsidRDefault="2C114E39" w:rsidP="2C114E39">
      <w:pPr>
        <w:numPr>
          <w:ilvl w:val="0"/>
          <w:numId w:val="22"/>
        </w:numPr>
        <w:spacing w:before="240" w:after="240"/>
      </w:pPr>
      <w:r>
        <w:t>Lave-verres.</w:t>
      </w:r>
    </w:p>
    <w:p w14:paraId="304C5B74" w14:textId="62542996" w:rsidR="00815466" w:rsidRDefault="2C114E39" w:rsidP="2C114E39">
      <w:pPr>
        <w:numPr>
          <w:ilvl w:val="0"/>
          <w:numId w:val="22"/>
        </w:numPr>
        <w:spacing w:before="240" w:after="240"/>
      </w:pPr>
      <w:r>
        <w:t>Mobilier permettant l'organisation de réunions et d'échanges professionnels (environ 10 personnes assises ou une vingtaine de personnes debout).</w:t>
      </w:r>
    </w:p>
    <w:p w14:paraId="222FB67A" w14:textId="77777777" w:rsidR="004A7078" w:rsidRDefault="00000000">
      <w:pPr>
        <w:numPr>
          <w:ilvl w:val="0"/>
          <w:numId w:val="22"/>
        </w:numPr>
      </w:pPr>
      <w:r>
        <w:t>5 prises de courant.</w:t>
      </w:r>
    </w:p>
    <w:p w14:paraId="1B783466" w14:textId="77777777" w:rsidR="004A7078" w:rsidRDefault="00000000">
      <w:pPr>
        <w:numPr>
          <w:ilvl w:val="0"/>
          <w:numId w:val="22"/>
        </w:numPr>
      </w:pPr>
      <w:r>
        <w:t>Aucun réfrigérateur ici, si les besoins sont couverts dans la zone dégustation.</w:t>
      </w:r>
    </w:p>
    <w:p w14:paraId="63BDF9B0" w14:textId="77777777" w:rsidR="00815466" w:rsidRPr="00815466" w:rsidRDefault="00815466" w:rsidP="00815466">
      <w:pPr>
        <w:pStyle w:val="Titre4"/>
        <w:keepNext w:val="0"/>
        <w:keepLines w:val="0"/>
        <w:spacing w:before="240" w:after="40"/>
        <w:rPr>
          <w:color w:val="403152" w:themeColor="accent4" w:themeShade="80"/>
          <w:sz w:val="28"/>
          <w:szCs w:val="28"/>
        </w:rPr>
      </w:pPr>
      <w:bookmarkStart w:id="16" w:name="_qa31vp117m0" w:colFirst="0" w:colLast="0"/>
      <w:bookmarkStart w:id="17" w:name="_bzykpjage6ii" w:colFirst="0" w:colLast="0"/>
      <w:bookmarkEnd w:id="16"/>
      <w:bookmarkEnd w:id="17"/>
      <w:r w:rsidRPr="00815466">
        <w:rPr>
          <w:color w:val="403152" w:themeColor="accent4" w:themeShade="80"/>
          <w:sz w:val="28"/>
          <w:szCs w:val="28"/>
        </w:rPr>
        <w:t>🔹 Réserve et espace technique</w:t>
      </w:r>
    </w:p>
    <w:p w14:paraId="0A20C51C" w14:textId="77777777" w:rsidR="00815466" w:rsidRDefault="00815466" w:rsidP="00815466">
      <w:pPr>
        <w:spacing w:before="240" w:after="240"/>
      </w:pPr>
      <w:r>
        <w:t>Une réserve fermée à clé devra être intégrée au stand.</w:t>
      </w:r>
    </w:p>
    <w:p w14:paraId="2636736D" w14:textId="77777777" w:rsidR="00815466" w:rsidRDefault="00815466" w:rsidP="00815466">
      <w:pPr>
        <w:spacing w:before="240" w:after="240"/>
      </w:pPr>
      <w:r>
        <w:t xml:space="preserve">Cet espace, d'une surface d'environ </w:t>
      </w:r>
      <w:r>
        <w:rPr>
          <w:b/>
          <w:bCs/>
        </w:rPr>
        <w:t>7 m² minimum</w:t>
      </w:r>
      <w:r>
        <w:t>, devra être conçu comme un véritable espace technique permettant à la fois :</w:t>
      </w:r>
    </w:p>
    <w:p w14:paraId="11F6F58A" w14:textId="78E0A710" w:rsidR="00815466" w:rsidRDefault="00815466" w:rsidP="00815466">
      <w:pPr>
        <w:numPr>
          <w:ilvl w:val="0"/>
          <w:numId w:val="29"/>
        </w:numPr>
        <w:spacing w:before="240"/>
      </w:pPr>
      <w:r>
        <w:t>Le stockage des produits, consommables et matériels nécessaires aux animations ;</w:t>
      </w:r>
    </w:p>
    <w:p w14:paraId="4A3679E9" w14:textId="15B1159E" w:rsidR="00815466" w:rsidRDefault="00815466" w:rsidP="00815466">
      <w:pPr>
        <w:numPr>
          <w:ilvl w:val="0"/>
          <w:numId w:val="29"/>
        </w:numPr>
      </w:pPr>
      <w:r>
        <w:t>Le rangement des équipements utilisés sur le stand ;</w:t>
      </w:r>
    </w:p>
    <w:p w14:paraId="26EFC420" w14:textId="4D4F5EA0" w:rsidR="00815466" w:rsidRDefault="00815466" w:rsidP="00815466">
      <w:pPr>
        <w:numPr>
          <w:ilvl w:val="0"/>
          <w:numId w:val="29"/>
        </w:numPr>
        <w:spacing w:after="240"/>
      </w:pPr>
      <w:r>
        <w:t>Les opérations de préparation logistique et de remise en état du matériel.</w:t>
      </w:r>
    </w:p>
    <w:p w14:paraId="5743C95A" w14:textId="77777777" w:rsidR="00815466" w:rsidRDefault="00815466" w:rsidP="00815466">
      <w:pPr>
        <w:spacing w:before="240" w:after="240"/>
      </w:pPr>
      <w:r>
        <w:t>La réserve devra comprendre :</w:t>
      </w:r>
    </w:p>
    <w:p w14:paraId="5E9077B5" w14:textId="5B7EB734" w:rsidR="00815466" w:rsidRDefault="00815466" w:rsidP="00815466">
      <w:pPr>
        <w:numPr>
          <w:ilvl w:val="0"/>
          <w:numId w:val="30"/>
        </w:numPr>
        <w:spacing w:before="240"/>
      </w:pPr>
      <w:r>
        <w:t>Des étagères robustes de stockage ;</w:t>
      </w:r>
    </w:p>
    <w:p w14:paraId="674D37D0" w14:textId="7230F138" w:rsidR="00815466" w:rsidRDefault="00815466" w:rsidP="00815466">
      <w:pPr>
        <w:numPr>
          <w:ilvl w:val="0"/>
          <w:numId w:val="30"/>
        </w:numPr>
      </w:pPr>
      <w:r>
        <w:t>Des crochets muraux pour suspendre vêtements ou équipements ;</w:t>
      </w:r>
    </w:p>
    <w:p w14:paraId="18631755" w14:textId="35E03337" w:rsidR="00815466" w:rsidRDefault="00815466" w:rsidP="00815466">
      <w:pPr>
        <w:numPr>
          <w:ilvl w:val="0"/>
          <w:numId w:val="30"/>
        </w:numPr>
      </w:pPr>
      <w:r>
        <w:t>Des prises électriques adaptées aux besoins du stand ;</w:t>
      </w:r>
    </w:p>
    <w:p w14:paraId="2C82D985" w14:textId="6FB5B513" w:rsidR="00815466" w:rsidRDefault="00815466" w:rsidP="00815466">
      <w:pPr>
        <w:numPr>
          <w:ilvl w:val="0"/>
          <w:numId w:val="30"/>
        </w:numPr>
        <w:spacing w:after="240"/>
      </w:pPr>
      <w:r>
        <w:t>Un espace plonge destiné au lavage du matériel utilisé lors des dégustations et démonstrations.</w:t>
      </w:r>
    </w:p>
    <w:p w14:paraId="32DF7B4A" w14:textId="77777777" w:rsidR="00815466" w:rsidRDefault="00815466" w:rsidP="00815466">
      <w:pPr>
        <w:spacing w:before="240" w:after="240"/>
      </w:pPr>
      <w:r>
        <w:t>Cet espace plonge devra être équipé d'un évier de dimensions suffisantes pour permettre un lavage confortable et efficace des ustensiles et matériels utilisés quotidiennement. Le prestataire pourra proposer toute solution technique adaptée permettant de répondre à cet objectif.</w:t>
      </w:r>
    </w:p>
    <w:p w14:paraId="428993A9" w14:textId="77777777" w:rsidR="00815466" w:rsidRDefault="00815466" w:rsidP="00815466">
      <w:pPr>
        <w:spacing w:before="240" w:after="240"/>
      </w:pPr>
      <w:r>
        <w:lastRenderedPageBreak/>
        <w:t>La réserve devra être facilement accessible depuis l'espace démonstration/dégustation afin de faciliter le fonctionnement du stand et le travail des élèves, enseignants, filières et équipes de l'IRQUALIM.</w:t>
      </w:r>
    </w:p>
    <w:p w14:paraId="1445C401" w14:textId="77777777" w:rsidR="004A7078" w:rsidRDefault="00000000">
      <w:pPr>
        <w:pStyle w:val="Titre2"/>
      </w:pPr>
      <w:r>
        <w:t>3.3 Éclairage</w:t>
      </w:r>
    </w:p>
    <w:p w14:paraId="537D0AD7" w14:textId="77777777" w:rsidR="004A7078" w:rsidRDefault="00000000">
      <w:r>
        <w:t>L’éclairage devra mettre en valeur les produits, les animations et la scénographie du stand :</w:t>
      </w:r>
    </w:p>
    <w:p w14:paraId="7F15C7F2" w14:textId="77777777" w:rsidR="004A7078" w:rsidRDefault="00000000">
      <w:pPr>
        <w:numPr>
          <w:ilvl w:val="0"/>
          <w:numId w:val="5"/>
        </w:numPr>
      </w:pPr>
      <w:r>
        <w:t>Éclairage général chaleureux et fonctionnel.</w:t>
      </w:r>
    </w:p>
    <w:p w14:paraId="01A49A0F" w14:textId="77777777" w:rsidR="004A7078" w:rsidRDefault="00000000">
      <w:pPr>
        <w:numPr>
          <w:ilvl w:val="0"/>
          <w:numId w:val="5"/>
        </w:numPr>
      </w:pPr>
      <w:r>
        <w:t>Panneaux rétroéclairés pour visuels pédagogiques et la carte SIQO.</w:t>
      </w:r>
    </w:p>
    <w:p w14:paraId="22B6F0C4" w14:textId="77777777" w:rsidR="004A7078" w:rsidRDefault="00000000">
      <w:pPr>
        <w:numPr>
          <w:ilvl w:val="0"/>
          <w:numId w:val="5"/>
        </w:numPr>
      </w:pPr>
      <w:r>
        <w:t>Éléments lumineux complémentaires bienvenus (arches, colonnes, ponts…).</w:t>
      </w:r>
    </w:p>
    <w:p w14:paraId="5F3F5556" w14:textId="77777777" w:rsidR="004A7078" w:rsidRDefault="00000000">
      <w:pPr>
        <w:pStyle w:val="Titre2"/>
      </w:pPr>
      <w:bookmarkStart w:id="18" w:name="_wrb6f0r9q7n" w:colFirst="0" w:colLast="0"/>
      <w:bookmarkEnd w:id="18"/>
      <w:r>
        <w:t>3.4 Sonorisation</w:t>
      </w:r>
    </w:p>
    <w:p w14:paraId="1BB9AA2F" w14:textId="77777777" w:rsidR="004A7078" w:rsidRDefault="00000000">
      <w:r>
        <w:t>Une sonorisation légère mais efficace est attendue pour les démonstrations et animations :</w:t>
      </w:r>
    </w:p>
    <w:p w14:paraId="3CC29874" w14:textId="77777777" w:rsidR="004A7078" w:rsidRDefault="00000000">
      <w:pPr>
        <w:numPr>
          <w:ilvl w:val="0"/>
          <w:numId w:val="17"/>
        </w:numPr>
      </w:pPr>
      <w:r>
        <w:t xml:space="preserve">1 </w:t>
      </w:r>
      <w:proofErr w:type="spellStart"/>
      <w:proofErr w:type="gramStart"/>
      <w:r>
        <w:t>micro cravate</w:t>
      </w:r>
      <w:proofErr w:type="spellEnd"/>
      <w:proofErr w:type="gramEnd"/>
      <w:r>
        <w:t xml:space="preserve"> + 1 </w:t>
      </w:r>
      <w:proofErr w:type="gramStart"/>
      <w:r>
        <w:t>micro main</w:t>
      </w:r>
      <w:proofErr w:type="gramEnd"/>
      <w:r>
        <w:t>.</w:t>
      </w:r>
    </w:p>
    <w:p w14:paraId="105F69A5" w14:textId="77777777" w:rsidR="004A7078" w:rsidRDefault="00000000">
      <w:pPr>
        <w:numPr>
          <w:ilvl w:val="0"/>
          <w:numId w:val="17"/>
        </w:numPr>
      </w:pPr>
      <w:r>
        <w:t>Haut-parleurs adaptés à un espace de 50 m² environ.</w:t>
      </w:r>
    </w:p>
    <w:p w14:paraId="376487B4" w14:textId="77777777" w:rsidR="004A7078" w:rsidRDefault="00000000">
      <w:pPr>
        <w:numPr>
          <w:ilvl w:val="0"/>
          <w:numId w:val="17"/>
        </w:numPr>
      </w:pPr>
      <w:r>
        <w:t>Possibilité de diffusion de musique d’ambiance douce en dehors des temps forts.</w:t>
      </w:r>
    </w:p>
    <w:p w14:paraId="26B6D70A" w14:textId="77777777" w:rsidR="004A7078" w:rsidRDefault="00000000">
      <w:pPr>
        <w:pStyle w:val="Titre2"/>
      </w:pPr>
      <w:bookmarkStart w:id="19" w:name="_30094ru9s3r3" w:colFirst="0" w:colLast="0"/>
      <w:bookmarkEnd w:id="19"/>
      <w:r>
        <w:t>3.5 Signalétique</w:t>
      </w:r>
    </w:p>
    <w:p w14:paraId="4F645B85" w14:textId="77777777" w:rsidR="004A7078" w:rsidRDefault="00000000">
      <w:pPr>
        <w:numPr>
          <w:ilvl w:val="0"/>
          <w:numId w:val="21"/>
        </w:numPr>
      </w:pPr>
      <w:r>
        <w:t xml:space="preserve">Hauteur : 5,50 m. </w:t>
      </w:r>
    </w:p>
    <w:p w14:paraId="5817E2B1" w14:textId="77777777" w:rsidR="004A7078" w:rsidRDefault="00000000">
      <w:pPr>
        <w:numPr>
          <w:ilvl w:val="0"/>
          <w:numId w:val="21"/>
        </w:numPr>
      </w:pPr>
      <w:r>
        <w:t>Signalétique suspendue englobant l’ensemble du stand.</w:t>
      </w:r>
    </w:p>
    <w:p w14:paraId="2760974A" w14:textId="77777777" w:rsidR="004A7078" w:rsidRDefault="00000000">
      <w:pPr>
        <w:numPr>
          <w:ilvl w:val="0"/>
          <w:numId w:val="21"/>
        </w:numPr>
      </w:pPr>
      <w:r>
        <w:t>Impression recto/verso.</w:t>
      </w:r>
    </w:p>
    <w:p w14:paraId="3F98B671" w14:textId="77777777" w:rsidR="004A7078" w:rsidRDefault="00000000">
      <w:pPr>
        <w:numPr>
          <w:ilvl w:val="0"/>
          <w:numId w:val="21"/>
        </w:numPr>
      </w:pPr>
      <w:r>
        <w:t>Fichiers fournis par l’IRQUALIM.</w:t>
      </w:r>
    </w:p>
    <w:p w14:paraId="3F5D1172" w14:textId="77777777" w:rsidR="004A7078" w:rsidRDefault="004A7078" w:rsidP="00244FEB">
      <w:pPr>
        <w:ind w:left="720"/>
      </w:pPr>
      <w:bookmarkStart w:id="20" w:name="_2zva5jll17kk" w:colFirst="0" w:colLast="0"/>
      <w:bookmarkEnd w:id="20"/>
    </w:p>
    <w:p w14:paraId="7073246B" w14:textId="77777777" w:rsidR="004A7078" w:rsidRDefault="00000000">
      <w:pPr>
        <w:pStyle w:val="Titre1"/>
        <w:numPr>
          <w:ilvl w:val="0"/>
          <w:numId w:val="1"/>
        </w:numPr>
        <w:spacing w:before="0"/>
      </w:pPr>
      <w:bookmarkStart w:id="21" w:name="_dx1srq21t2ci" w:colFirst="0" w:colLast="0"/>
      <w:bookmarkEnd w:id="21"/>
      <w:r>
        <w:t>Budget et maintenance</w:t>
      </w:r>
    </w:p>
    <w:p w14:paraId="0C490D31" w14:textId="77777777" w:rsidR="004A7078" w:rsidRDefault="00000000">
      <w:pPr>
        <w:pStyle w:val="Titre2"/>
      </w:pPr>
      <w:bookmarkStart w:id="22" w:name="_rg3n24ahn457" w:colFirst="0" w:colLast="0"/>
      <w:bookmarkEnd w:id="22"/>
      <w:r>
        <w:t>4.1 Budget prévisionnel</w:t>
      </w:r>
    </w:p>
    <w:p w14:paraId="698BCF10" w14:textId="20787841" w:rsidR="004A7078" w:rsidRDefault="00000000">
      <w:r>
        <w:t xml:space="preserve">Le budget maximum alloué à la prestation est fixé à </w:t>
      </w:r>
      <w:r w:rsidR="00244FEB" w:rsidRPr="00244FEB">
        <w:rPr>
          <w:bCs/>
        </w:rPr>
        <w:t>30</w:t>
      </w:r>
      <w:r w:rsidR="00244FEB">
        <w:rPr>
          <w:bCs/>
        </w:rPr>
        <w:t xml:space="preserve"> </w:t>
      </w:r>
      <w:r w:rsidR="00244FEB" w:rsidRPr="00244FEB">
        <w:rPr>
          <w:bCs/>
        </w:rPr>
        <w:t>000</w:t>
      </w:r>
      <w:r w:rsidRPr="00244FEB">
        <w:rPr>
          <w:bCs/>
        </w:rPr>
        <w:t xml:space="preserve"> € HT</w:t>
      </w:r>
      <w:r>
        <w:t>, tout compris.</w:t>
      </w:r>
    </w:p>
    <w:p w14:paraId="339396D8" w14:textId="77777777" w:rsidR="004A7078" w:rsidRDefault="00000000">
      <w:r>
        <w:t>Ce montant inclut notamment :</w:t>
      </w:r>
    </w:p>
    <w:p w14:paraId="400EA3E0" w14:textId="77777777" w:rsidR="004A7078" w:rsidRDefault="00000000">
      <w:pPr>
        <w:numPr>
          <w:ilvl w:val="0"/>
          <w:numId w:val="15"/>
        </w:numPr>
      </w:pPr>
      <w:r>
        <w:t>La conception, fabrication, location, habillage et montage complet du stand,</w:t>
      </w:r>
    </w:p>
    <w:p w14:paraId="0CB1A630" w14:textId="74D563BD" w:rsidR="004A7078" w:rsidRDefault="00000000">
      <w:pPr>
        <w:numPr>
          <w:ilvl w:val="0"/>
          <w:numId w:val="15"/>
        </w:numPr>
      </w:pPr>
      <w:r>
        <w:t>La fourniture et l’installation de l’ensemble du mobilier, de l’électroménager (zone dégustation et semi-privative), de la sonorisation et des équipements techniques</w:t>
      </w:r>
      <w:r w:rsidR="00815466">
        <w:t>,</w:t>
      </w:r>
    </w:p>
    <w:p w14:paraId="164142CD" w14:textId="77777777" w:rsidR="004A7078" w:rsidRDefault="00000000">
      <w:pPr>
        <w:numPr>
          <w:ilvl w:val="0"/>
          <w:numId w:val="15"/>
        </w:numPr>
      </w:pPr>
      <w:r>
        <w:t>L’installation des branchements (électriques, eau) et des équipements de cuisine, conformément aux plans fournis,</w:t>
      </w:r>
    </w:p>
    <w:p w14:paraId="60AC7143" w14:textId="77777777" w:rsidR="004A7078" w:rsidRDefault="00000000">
      <w:pPr>
        <w:numPr>
          <w:ilvl w:val="0"/>
          <w:numId w:val="15"/>
        </w:numPr>
      </w:pPr>
      <w:r>
        <w:t>La pose de la signalétique (visuels fournis par l’IRQUALIM),</w:t>
      </w:r>
    </w:p>
    <w:p w14:paraId="5281F96C" w14:textId="77777777" w:rsidR="004A7078" w:rsidRDefault="00000000">
      <w:pPr>
        <w:numPr>
          <w:ilvl w:val="0"/>
          <w:numId w:val="15"/>
        </w:numPr>
      </w:pPr>
      <w:r>
        <w:t>La maintenance du matériel et du stand pendant toute la durée de l’événement.</w:t>
      </w:r>
    </w:p>
    <w:p w14:paraId="5F4A7528" w14:textId="77777777" w:rsidR="004A7078" w:rsidRDefault="00000000">
      <w:r>
        <w:t>Ne sont pas inclus :</w:t>
      </w:r>
    </w:p>
    <w:p w14:paraId="467D5FF7" w14:textId="77777777" w:rsidR="004A7078" w:rsidRDefault="00000000">
      <w:pPr>
        <w:numPr>
          <w:ilvl w:val="0"/>
          <w:numId w:val="10"/>
        </w:numPr>
      </w:pPr>
      <w:r>
        <w:t>La création graphique des visuels et fichiers d’impression,</w:t>
      </w:r>
    </w:p>
    <w:p w14:paraId="2A5041D8" w14:textId="37A00F98" w:rsidR="004A7078" w:rsidRDefault="00000000" w:rsidP="00244FEB">
      <w:pPr>
        <w:numPr>
          <w:ilvl w:val="0"/>
          <w:numId w:val="10"/>
        </w:numPr>
      </w:pPr>
      <w:r>
        <w:t xml:space="preserve">L’achat du chauffe-eau et de l’évier (fournis par l’IRQUALIM via </w:t>
      </w:r>
      <w:proofErr w:type="spellStart"/>
      <w:r>
        <w:t>Comexposium</w:t>
      </w:r>
      <w:proofErr w:type="spellEnd"/>
      <w:r>
        <w:t>).</w:t>
      </w:r>
    </w:p>
    <w:p w14:paraId="63FAC44C" w14:textId="77777777" w:rsidR="004A7078" w:rsidRDefault="00000000">
      <w:pPr>
        <w:pStyle w:val="Titre2"/>
      </w:pPr>
      <w:bookmarkStart w:id="23" w:name="_buicqiz0u1s9" w:colFirst="0" w:colLast="0"/>
      <w:bookmarkEnd w:id="23"/>
      <w:r>
        <w:t>4.2 Maintenance et présence sur site</w:t>
      </w:r>
    </w:p>
    <w:p w14:paraId="264986BB" w14:textId="77777777" w:rsidR="004A7078" w:rsidRDefault="00000000">
      <w:r>
        <w:t>Le prestataire s’engage à :</w:t>
      </w:r>
    </w:p>
    <w:p w14:paraId="6DC275B8" w14:textId="549D41B0" w:rsidR="004A7078" w:rsidRDefault="00000000">
      <w:pPr>
        <w:numPr>
          <w:ilvl w:val="0"/>
          <w:numId w:val="12"/>
        </w:numPr>
      </w:pPr>
      <w:r>
        <w:lastRenderedPageBreak/>
        <w:t xml:space="preserve">Être présent lors du montage du stand, en coordination avec le calendrier imposé par l’organisation </w:t>
      </w:r>
      <w:r w:rsidR="00244FEB">
        <w:t xml:space="preserve">de </w:t>
      </w:r>
      <w:proofErr w:type="spellStart"/>
      <w:r w:rsidR="00244FEB">
        <w:t>Comexposium</w:t>
      </w:r>
      <w:proofErr w:type="spellEnd"/>
      <w:r>
        <w:t>,</w:t>
      </w:r>
    </w:p>
    <w:p w14:paraId="582B001D" w14:textId="3F0784E6" w:rsidR="004A7078" w:rsidRDefault="00000000">
      <w:pPr>
        <w:numPr>
          <w:ilvl w:val="0"/>
          <w:numId w:val="12"/>
        </w:numPr>
      </w:pPr>
      <w:r>
        <w:t>Assurer la maintenance et le suivi technique du matériel installé pendant toute la durée du salon, soit du 2</w:t>
      </w:r>
      <w:r w:rsidR="00815466">
        <w:t>7</w:t>
      </w:r>
      <w:r>
        <w:t xml:space="preserve"> février au </w:t>
      </w:r>
      <w:r w:rsidR="00815466">
        <w:t>7</w:t>
      </w:r>
      <w:r>
        <w:t xml:space="preserve"> mars 202</w:t>
      </w:r>
      <w:r w:rsidR="00815466">
        <w:t>7</w:t>
      </w:r>
      <w:r>
        <w:t xml:space="preserve"> inclus,</w:t>
      </w:r>
    </w:p>
    <w:p w14:paraId="04B04483" w14:textId="77777777" w:rsidR="004A7078" w:rsidRDefault="00000000">
      <w:pPr>
        <w:numPr>
          <w:ilvl w:val="0"/>
          <w:numId w:val="12"/>
        </w:numPr>
      </w:pPr>
      <w:r>
        <w:t>Être réactif en cas de panne ou de besoin d’intervention sur place,</w:t>
      </w:r>
    </w:p>
    <w:p w14:paraId="7940FF3F" w14:textId="5E2EAB3D" w:rsidR="004A7078" w:rsidRDefault="00000000">
      <w:pPr>
        <w:numPr>
          <w:ilvl w:val="0"/>
          <w:numId w:val="12"/>
        </w:numPr>
      </w:pPr>
      <w:r>
        <w:t xml:space="preserve">Procéder au démontage complet du stand dans les délais impartis par </w:t>
      </w:r>
      <w:proofErr w:type="spellStart"/>
      <w:r w:rsidR="00244FEB">
        <w:t>Comexposium</w:t>
      </w:r>
      <w:proofErr w:type="spellEnd"/>
      <w:r>
        <w:t>.</w:t>
      </w:r>
    </w:p>
    <w:p w14:paraId="4D8D13CA" w14:textId="77777777" w:rsidR="004A7078" w:rsidRDefault="004A7078"/>
    <w:p w14:paraId="383D089F" w14:textId="77777777" w:rsidR="004A7078" w:rsidRDefault="00000000">
      <w:pPr>
        <w:pStyle w:val="Titre1"/>
        <w:numPr>
          <w:ilvl w:val="0"/>
          <w:numId w:val="1"/>
        </w:numPr>
      </w:pPr>
      <w:bookmarkStart w:id="24" w:name="_m8oot4yaass9" w:colFirst="0" w:colLast="0"/>
      <w:bookmarkEnd w:id="24"/>
      <w:r>
        <w:t>Modalités de réponse et critères de sélection</w:t>
      </w:r>
    </w:p>
    <w:p w14:paraId="1880863E" w14:textId="77777777" w:rsidR="004A7078" w:rsidRDefault="00000000">
      <w:pPr>
        <w:pStyle w:val="Titre2"/>
      </w:pPr>
      <w:bookmarkStart w:id="25" w:name="_im8wyibimena" w:colFirst="0" w:colLast="0"/>
      <w:bookmarkEnd w:id="25"/>
      <w:r>
        <w:t>5.1 Dossier à fournir</w:t>
      </w:r>
    </w:p>
    <w:p w14:paraId="15AAC122" w14:textId="77777777" w:rsidR="004A7078" w:rsidRDefault="00000000">
      <w:r>
        <w:t>Les candidats devront transmettre un dossier complet comprenant obligatoirement :</w:t>
      </w:r>
    </w:p>
    <w:p w14:paraId="52BFE933" w14:textId="77777777" w:rsidR="004A7078" w:rsidRDefault="00000000">
      <w:pPr>
        <w:numPr>
          <w:ilvl w:val="0"/>
          <w:numId w:val="11"/>
        </w:numPr>
      </w:pPr>
      <w:r>
        <w:t xml:space="preserve">Une proposition de projet visuel : </w:t>
      </w:r>
    </w:p>
    <w:p w14:paraId="27623E0B" w14:textId="77777777" w:rsidR="004A7078" w:rsidRDefault="00000000">
      <w:pPr>
        <w:numPr>
          <w:ilvl w:val="1"/>
          <w:numId w:val="11"/>
        </w:numPr>
      </w:pPr>
      <w:r>
        <w:t>Plan d’implantation au sol (à l’échelle),</w:t>
      </w:r>
    </w:p>
    <w:p w14:paraId="7EF2F0C7" w14:textId="77777777" w:rsidR="004A7078" w:rsidRDefault="00000000">
      <w:pPr>
        <w:numPr>
          <w:ilvl w:val="1"/>
          <w:numId w:val="11"/>
        </w:numPr>
      </w:pPr>
      <w:r>
        <w:t>Vues en images de synthèse (3D ou photomontage) pour illustration du rendu global,</w:t>
      </w:r>
    </w:p>
    <w:p w14:paraId="490BF8C1" w14:textId="77777777" w:rsidR="004A7078" w:rsidRDefault="00000000">
      <w:pPr>
        <w:numPr>
          <w:ilvl w:val="1"/>
          <w:numId w:val="11"/>
        </w:numPr>
      </w:pPr>
      <w:r>
        <w:t>Précision des matériaux, textures et coloris (cloisons, sols, comptoirs, habillages...).</w:t>
      </w:r>
    </w:p>
    <w:p w14:paraId="6B52E4B2" w14:textId="77777777" w:rsidR="004A7078" w:rsidRDefault="00000000">
      <w:pPr>
        <w:numPr>
          <w:ilvl w:val="0"/>
          <w:numId w:val="11"/>
        </w:numPr>
      </w:pPr>
      <w:r>
        <w:t>Un devis détaillé :</w:t>
      </w:r>
    </w:p>
    <w:p w14:paraId="661C5FAC" w14:textId="77777777" w:rsidR="004A7078" w:rsidRDefault="00000000">
      <w:pPr>
        <w:numPr>
          <w:ilvl w:val="1"/>
          <w:numId w:val="11"/>
        </w:numPr>
      </w:pPr>
      <w:r>
        <w:t>Mentionnant les prestations poste par poste (stand, mobilier, électroménager, signalétique, technique…),</w:t>
      </w:r>
    </w:p>
    <w:p w14:paraId="698F2F9C" w14:textId="3C36E192" w:rsidR="004A7078" w:rsidRDefault="00000000">
      <w:pPr>
        <w:numPr>
          <w:ilvl w:val="1"/>
          <w:numId w:val="11"/>
        </w:numPr>
      </w:pPr>
      <w:r>
        <w:t xml:space="preserve">Avec un montant total HT ne dépassant pas </w:t>
      </w:r>
      <w:r w:rsidR="00244FEB" w:rsidRPr="00244FEB">
        <w:rPr>
          <w:bCs/>
        </w:rPr>
        <w:t>30</w:t>
      </w:r>
      <w:r w:rsidR="00244FEB">
        <w:rPr>
          <w:bCs/>
        </w:rPr>
        <w:t xml:space="preserve"> </w:t>
      </w:r>
      <w:r w:rsidR="00244FEB" w:rsidRPr="00244FEB">
        <w:rPr>
          <w:bCs/>
        </w:rPr>
        <w:t>000</w:t>
      </w:r>
      <w:r w:rsidRPr="00244FEB">
        <w:rPr>
          <w:bCs/>
        </w:rPr>
        <w:t xml:space="preserve"> € HT</w:t>
      </w:r>
      <w:r>
        <w:t>.</w:t>
      </w:r>
    </w:p>
    <w:p w14:paraId="3522639E" w14:textId="77777777" w:rsidR="004A7078" w:rsidRDefault="00000000">
      <w:pPr>
        <w:numPr>
          <w:ilvl w:val="0"/>
          <w:numId w:val="11"/>
        </w:numPr>
      </w:pPr>
      <w:r>
        <w:t>Une fiche technique indiquant :</w:t>
      </w:r>
    </w:p>
    <w:p w14:paraId="0354661D" w14:textId="77777777" w:rsidR="004A7078" w:rsidRDefault="00000000">
      <w:pPr>
        <w:numPr>
          <w:ilvl w:val="1"/>
          <w:numId w:val="11"/>
        </w:numPr>
      </w:pPr>
      <w:r>
        <w:t>Les besoins en alimentation électrique, branchements spécifiques, points d’eau, etc.</w:t>
      </w:r>
    </w:p>
    <w:p w14:paraId="57DE2579" w14:textId="77777777" w:rsidR="004A7078" w:rsidRDefault="00000000">
      <w:pPr>
        <w:numPr>
          <w:ilvl w:val="1"/>
          <w:numId w:val="11"/>
        </w:numPr>
      </w:pPr>
      <w:r>
        <w:t>La logistique prévue (transport, montage, démontage).</w:t>
      </w:r>
    </w:p>
    <w:p w14:paraId="005082FB" w14:textId="77777777" w:rsidR="004A7078" w:rsidRDefault="00000000">
      <w:pPr>
        <w:numPr>
          <w:ilvl w:val="1"/>
          <w:numId w:val="11"/>
        </w:numPr>
      </w:pPr>
      <w:r>
        <w:t>La nature des équipements loués ou fabriqués sur mesure.</w:t>
      </w:r>
    </w:p>
    <w:p w14:paraId="6C337D4D" w14:textId="4CFA73D7" w:rsidR="005A4F6D" w:rsidRDefault="2C114E39" w:rsidP="2C114E39">
      <w:pPr>
        <w:numPr>
          <w:ilvl w:val="0"/>
          <w:numId w:val="11"/>
        </w:numPr>
      </w:pPr>
      <w:r>
        <w:t>Une note de présentation du prestataire ou de l’équipe projet (CV, références similaires, site web ou portfolio si disponible).</w:t>
      </w:r>
    </w:p>
    <w:p w14:paraId="225D7CFC" w14:textId="77777777" w:rsidR="004A7078" w:rsidRDefault="00000000">
      <w:pPr>
        <w:pStyle w:val="Titre2"/>
      </w:pPr>
      <w:bookmarkStart w:id="26" w:name="_5bjnfjr2dcds" w:colFirst="0" w:colLast="0"/>
      <w:bookmarkEnd w:id="26"/>
      <w:r>
        <w:t>5.2 Critères de sélection</w:t>
      </w:r>
    </w:p>
    <w:p w14:paraId="7790826C" w14:textId="77777777" w:rsidR="004A7078" w:rsidRDefault="00000000">
      <w:r>
        <w:t>Les candidatures reçues seront analysées selon les critères suivants :</w:t>
      </w:r>
    </w:p>
    <w:p w14:paraId="7DE84FE2" w14:textId="77777777" w:rsidR="004A7078" w:rsidRDefault="004A7078"/>
    <w:tbl>
      <w:tblPr>
        <w:tblStyle w:val="a"/>
        <w:tblW w:w="90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720"/>
        <w:gridCol w:w="2310"/>
      </w:tblGrid>
      <w:tr w:rsidR="004A7078" w14:paraId="7D4FA94B" w14:textId="77777777" w:rsidTr="005D3819">
        <w:trPr>
          <w:trHeight w:val="515"/>
        </w:trPr>
        <w:tc>
          <w:tcPr>
            <w:tcW w:w="6720" w:type="dxa"/>
            <w:tcMar>
              <w:top w:w="100" w:type="dxa"/>
              <w:left w:w="100" w:type="dxa"/>
              <w:bottom w:w="100" w:type="dxa"/>
              <w:right w:w="100" w:type="dxa"/>
            </w:tcMar>
          </w:tcPr>
          <w:p w14:paraId="544D8B9C" w14:textId="77777777" w:rsidR="004A7078" w:rsidRDefault="00000000">
            <w:pPr>
              <w:jc w:val="center"/>
            </w:pPr>
            <w:r>
              <w:rPr>
                <w:b/>
              </w:rPr>
              <w:t>Critère</w:t>
            </w:r>
          </w:p>
        </w:tc>
        <w:tc>
          <w:tcPr>
            <w:tcW w:w="2310" w:type="dxa"/>
            <w:tcMar>
              <w:top w:w="100" w:type="dxa"/>
              <w:left w:w="100" w:type="dxa"/>
              <w:bottom w:w="100" w:type="dxa"/>
              <w:right w:w="100" w:type="dxa"/>
            </w:tcMar>
          </w:tcPr>
          <w:p w14:paraId="3DF1B8E9" w14:textId="77777777" w:rsidR="004A7078" w:rsidRDefault="00000000">
            <w:pPr>
              <w:jc w:val="center"/>
            </w:pPr>
            <w:r>
              <w:rPr>
                <w:b/>
              </w:rPr>
              <w:t>Pondération</w:t>
            </w:r>
          </w:p>
        </w:tc>
      </w:tr>
      <w:tr w:rsidR="004A7078" w14:paraId="792C9CA3" w14:textId="77777777" w:rsidTr="005D3819">
        <w:trPr>
          <w:trHeight w:val="800"/>
        </w:trPr>
        <w:tc>
          <w:tcPr>
            <w:tcW w:w="6720" w:type="dxa"/>
            <w:tcMar>
              <w:top w:w="100" w:type="dxa"/>
              <w:left w:w="100" w:type="dxa"/>
              <w:bottom w:w="100" w:type="dxa"/>
              <w:right w:w="100" w:type="dxa"/>
            </w:tcMar>
          </w:tcPr>
          <w:p w14:paraId="741E9C9A" w14:textId="77777777" w:rsidR="004A7078" w:rsidRDefault="00000000">
            <w:r>
              <w:rPr>
                <w:b/>
              </w:rPr>
              <w:t>Créativité et originalité</w:t>
            </w:r>
            <w:r>
              <w:t xml:space="preserve"> de la proposition (mise en valeur des zones, ambiance, cohérence avec les objectifs)</w:t>
            </w:r>
          </w:p>
        </w:tc>
        <w:tc>
          <w:tcPr>
            <w:tcW w:w="2310" w:type="dxa"/>
            <w:tcMar>
              <w:top w:w="100" w:type="dxa"/>
              <w:left w:w="100" w:type="dxa"/>
              <w:bottom w:w="100" w:type="dxa"/>
              <w:right w:w="100" w:type="dxa"/>
            </w:tcMar>
          </w:tcPr>
          <w:p w14:paraId="556AB19C" w14:textId="3E858F07" w:rsidR="004A7078" w:rsidRDefault="00000000">
            <w:pPr>
              <w:jc w:val="center"/>
            </w:pPr>
            <w:r>
              <w:t>4</w:t>
            </w:r>
            <w:r w:rsidR="00815466">
              <w:t>0</w:t>
            </w:r>
            <w:r>
              <w:t xml:space="preserve"> %</w:t>
            </w:r>
          </w:p>
        </w:tc>
      </w:tr>
      <w:tr w:rsidR="004A7078" w14:paraId="74F39256" w14:textId="77777777" w:rsidTr="005D3819">
        <w:trPr>
          <w:trHeight w:val="800"/>
        </w:trPr>
        <w:tc>
          <w:tcPr>
            <w:tcW w:w="6720" w:type="dxa"/>
            <w:tcMar>
              <w:top w:w="100" w:type="dxa"/>
              <w:left w:w="100" w:type="dxa"/>
              <w:bottom w:w="100" w:type="dxa"/>
              <w:right w:w="100" w:type="dxa"/>
            </w:tcMar>
          </w:tcPr>
          <w:p w14:paraId="3F8219CB" w14:textId="77777777" w:rsidR="004A7078" w:rsidRDefault="00000000">
            <w:r>
              <w:rPr>
                <w:b/>
              </w:rPr>
              <w:t>Pertinence fonctionnelle</w:t>
            </w:r>
            <w:r>
              <w:t xml:space="preserve"> de l’aménagement proposé (fluidité, ergonomie, équipement, conformité technique)</w:t>
            </w:r>
          </w:p>
        </w:tc>
        <w:tc>
          <w:tcPr>
            <w:tcW w:w="2310" w:type="dxa"/>
            <w:tcMar>
              <w:top w:w="100" w:type="dxa"/>
              <w:left w:w="100" w:type="dxa"/>
              <w:bottom w:w="100" w:type="dxa"/>
              <w:right w:w="100" w:type="dxa"/>
            </w:tcMar>
          </w:tcPr>
          <w:p w14:paraId="7D244EE5" w14:textId="5AFC99F1" w:rsidR="004A7078" w:rsidRDefault="00815466">
            <w:pPr>
              <w:jc w:val="center"/>
            </w:pPr>
            <w:r>
              <w:t>30 %</w:t>
            </w:r>
          </w:p>
        </w:tc>
      </w:tr>
      <w:tr w:rsidR="004A7078" w14:paraId="6BC1133F" w14:textId="77777777" w:rsidTr="005D3819">
        <w:trPr>
          <w:trHeight w:val="800"/>
        </w:trPr>
        <w:tc>
          <w:tcPr>
            <w:tcW w:w="6720" w:type="dxa"/>
            <w:tcMar>
              <w:top w:w="100" w:type="dxa"/>
              <w:left w:w="100" w:type="dxa"/>
              <w:bottom w:w="100" w:type="dxa"/>
              <w:right w:w="100" w:type="dxa"/>
            </w:tcMar>
          </w:tcPr>
          <w:p w14:paraId="3F41E3DB" w14:textId="77777777" w:rsidR="004A7078" w:rsidRDefault="00000000">
            <w:r>
              <w:rPr>
                <w:b/>
              </w:rPr>
              <w:lastRenderedPageBreak/>
              <w:t>Montant de la prestation proposée</w:t>
            </w:r>
            <w:r>
              <w:t xml:space="preserve"> (respect du budget, cohérence du chiffrage)</w:t>
            </w:r>
          </w:p>
        </w:tc>
        <w:tc>
          <w:tcPr>
            <w:tcW w:w="2310" w:type="dxa"/>
            <w:tcMar>
              <w:top w:w="100" w:type="dxa"/>
              <w:left w:w="100" w:type="dxa"/>
              <w:bottom w:w="100" w:type="dxa"/>
              <w:right w:w="100" w:type="dxa"/>
            </w:tcMar>
          </w:tcPr>
          <w:p w14:paraId="5DCF10B7" w14:textId="77777777" w:rsidR="004A7078" w:rsidRDefault="00000000">
            <w:pPr>
              <w:jc w:val="center"/>
            </w:pPr>
            <w:r>
              <w:t>30 %</w:t>
            </w:r>
          </w:p>
        </w:tc>
      </w:tr>
    </w:tbl>
    <w:p w14:paraId="690C3EC3" w14:textId="77777777" w:rsidR="004A7078" w:rsidRDefault="00000000">
      <w:pPr>
        <w:pStyle w:val="Titre1"/>
        <w:numPr>
          <w:ilvl w:val="0"/>
          <w:numId w:val="1"/>
        </w:numPr>
      </w:pPr>
      <w:bookmarkStart w:id="27" w:name="_ijk03mz51ui9" w:colFirst="0" w:colLast="0"/>
      <w:bookmarkEnd w:id="27"/>
      <w:r>
        <w:t>Calendrier prévisionnel et pénalités</w:t>
      </w:r>
    </w:p>
    <w:p w14:paraId="15D0A7D1" w14:textId="77777777" w:rsidR="004A7078" w:rsidRDefault="00000000">
      <w:pPr>
        <w:pStyle w:val="Titre2"/>
      </w:pPr>
      <w:bookmarkStart w:id="28" w:name="_5168q3mndksp" w:colFirst="0" w:colLast="0"/>
      <w:bookmarkEnd w:id="28"/>
      <w:r>
        <w:t>6.1 Délais</w:t>
      </w:r>
    </w:p>
    <w:p w14:paraId="4B0AF4A0" w14:textId="77777777" w:rsidR="005A4F6D" w:rsidRDefault="005A4F6D" w:rsidP="005A4F6D">
      <w:pPr>
        <w:spacing w:before="240" w:after="240"/>
      </w:pPr>
      <w:bookmarkStart w:id="29" w:name="_ue9c4opgh6ht" w:colFirst="0" w:colLast="0"/>
      <w:bookmarkEnd w:id="29"/>
      <w:r>
        <w:t xml:space="preserve">Les candidats devront faire parvenir leur proposition par </w:t>
      </w:r>
      <w:proofErr w:type="gramStart"/>
      <w:r>
        <w:t>e-mail</w:t>
      </w:r>
      <w:proofErr w:type="gramEnd"/>
      <w:r>
        <w:t xml:space="preserve"> au plus tard le </w:t>
      </w:r>
      <w:r>
        <w:rPr>
          <w:b/>
          <w:bCs/>
        </w:rPr>
        <w:t>mardi 29 septembre 2026 à minuit</w:t>
      </w:r>
      <w:r>
        <w:t>, à l’adresse suivante :</w:t>
      </w:r>
    </w:p>
    <w:p w14:paraId="7E5786DF" w14:textId="77777777" w:rsidR="005A4F6D" w:rsidRDefault="005A4F6D" w:rsidP="005A4F6D">
      <w:pPr>
        <w:numPr>
          <w:ilvl w:val="0"/>
          <w:numId w:val="31"/>
        </w:numPr>
        <w:spacing w:before="240"/>
      </w:pPr>
      <w:r>
        <w:t>fabienne.albert@irqualim.fr</w:t>
      </w:r>
    </w:p>
    <w:p w14:paraId="7EDE16AA" w14:textId="77777777" w:rsidR="005A4F6D" w:rsidRDefault="005A4F6D" w:rsidP="005A4F6D">
      <w:pPr>
        <w:numPr>
          <w:ilvl w:val="0"/>
          <w:numId w:val="31"/>
        </w:numPr>
        <w:spacing w:after="240"/>
      </w:pPr>
      <w:proofErr w:type="gramStart"/>
      <w:r>
        <w:t>en</w:t>
      </w:r>
      <w:proofErr w:type="gramEnd"/>
      <w:r>
        <w:t xml:space="preserve"> copie à mariepierre.burel@irqualim.fr</w:t>
      </w:r>
    </w:p>
    <w:p w14:paraId="29186920" w14:textId="77777777" w:rsidR="005A4F6D" w:rsidRDefault="005A4F6D" w:rsidP="005A4F6D">
      <w:pPr>
        <w:spacing w:before="240" w:after="240"/>
      </w:pPr>
      <w:r>
        <w:t xml:space="preserve">La sélection du prestataire interviendra au plus tard le </w:t>
      </w:r>
      <w:r>
        <w:rPr>
          <w:b/>
          <w:bCs/>
        </w:rPr>
        <w:t>mercredi 14 octobre 2026</w:t>
      </w:r>
      <w:r>
        <w:t>, afin de permettre le lancement des étapes de conception et de coordination dans les meilleurs délais.</w:t>
      </w:r>
    </w:p>
    <w:p w14:paraId="4A1A39B6" w14:textId="77777777" w:rsidR="004A7078" w:rsidRDefault="00000000">
      <w:pPr>
        <w:pStyle w:val="Titre2"/>
      </w:pPr>
      <w:r>
        <w:t>6.2 Dates de montage et démontage</w:t>
      </w:r>
    </w:p>
    <w:p w14:paraId="3EFFBEE4" w14:textId="77777777" w:rsidR="005A4F6D" w:rsidRDefault="005A4F6D" w:rsidP="005A4F6D">
      <w:pPr>
        <w:spacing w:before="240" w:after="240"/>
      </w:pPr>
      <w:bookmarkStart w:id="30" w:name="_11xrereh2rws" w:colFirst="0" w:colLast="0"/>
      <w:bookmarkEnd w:id="30"/>
      <w:r>
        <w:t>Le prestataire s’engage à respecter scrupuleusement les délais de réalisation imposés par le calendrier du salon.</w:t>
      </w:r>
    </w:p>
    <w:p w14:paraId="744B15FA" w14:textId="77777777" w:rsidR="005A4F6D" w:rsidRDefault="005A4F6D" w:rsidP="005A4F6D">
      <w:pPr>
        <w:numPr>
          <w:ilvl w:val="0"/>
          <w:numId w:val="32"/>
        </w:numPr>
        <w:spacing w:before="240"/>
      </w:pPr>
      <w:r>
        <w:rPr>
          <w:b/>
          <w:bCs/>
        </w:rPr>
        <w:t>Fin des travaux d’agencement et de décoration du stand :</w:t>
      </w:r>
    </w:p>
    <w:p w14:paraId="7F972043" w14:textId="77777777" w:rsidR="005A4F6D" w:rsidRDefault="005A4F6D" w:rsidP="005A4F6D">
      <w:pPr>
        <w:numPr>
          <w:ilvl w:val="1"/>
          <w:numId w:val="32"/>
        </w:numPr>
      </w:pPr>
      <w:r>
        <w:t>Jeudi 25 février 2027 à 19h00 (présence IRQUALIM requise à partir du 26 février au matin).</w:t>
      </w:r>
    </w:p>
    <w:p w14:paraId="63BDA1B3" w14:textId="77777777" w:rsidR="005A4F6D" w:rsidRDefault="005A4F6D" w:rsidP="005A4F6D">
      <w:pPr>
        <w:numPr>
          <w:ilvl w:val="0"/>
          <w:numId w:val="32"/>
        </w:numPr>
      </w:pPr>
      <w:r>
        <w:rPr>
          <w:b/>
          <w:bCs/>
        </w:rPr>
        <w:t>Ouverture au public du Salon International de l’Agriculture :</w:t>
      </w:r>
    </w:p>
    <w:p w14:paraId="7CF13780" w14:textId="77777777" w:rsidR="005A4F6D" w:rsidRDefault="005A4F6D" w:rsidP="005A4F6D">
      <w:pPr>
        <w:numPr>
          <w:ilvl w:val="1"/>
          <w:numId w:val="32"/>
        </w:numPr>
      </w:pPr>
      <w:r>
        <w:t>Du samedi 27 février au dimanche 7 mars 2027.</w:t>
      </w:r>
    </w:p>
    <w:p w14:paraId="4CEB23C8" w14:textId="77777777" w:rsidR="005A4F6D" w:rsidRDefault="005A4F6D" w:rsidP="005A4F6D">
      <w:pPr>
        <w:numPr>
          <w:ilvl w:val="0"/>
          <w:numId w:val="32"/>
        </w:numPr>
      </w:pPr>
      <w:r>
        <w:rPr>
          <w:b/>
          <w:bCs/>
        </w:rPr>
        <w:t>Démontage :</w:t>
      </w:r>
    </w:p>
    <w:p w14:paraId="73C89A47" w14:textId="77777777" w:rsidR="005A4F6D" w:rsidRDefault="005A4F6D" w:rsidP="005A4F6D">
      <w:pPr>
        <w:numPr>
          <w:ilvl w:val="1"/>
          <w:numId w:val="32"/>
        </w:numPr>
        <w:spacing w:after="240"/>
      </w:pPr>
      <w:r>
        <w:t>À effectuer dans les délais impartis par l’organisateur, avec évacuation complète du matériel et nettoyage du stand.</w:t>
      </w:r>
    </w:p>
    <w:p w14:paraId="5D5653D5" w14:textId="77777777" w:rsidR="004A7078" w:rsidRDefault="00000000">
      <w:pPr>
        <w:pStyle w:val="Titre2"/>
      </w:pPr>
      <w:r>
        <w:t>6.3 Pénalités</w:t>
      </w:r>
    </w:p>
    <w:p w14:paraId="32436E4B" w14:textId="77777777" w:rsidR="005A4F6D" w:rsidRDefault="005A4F6D" w:rsidP="005A4F6D">
      <w:pPr>
        <w:spacing w:before="240" w:after="240"/>
      </w:pPr>
      <w:bookmarkStart w:id="31" w:name="_x2f7u7jmtoe4" w:colFirst="0" w:colLast="0"/>
      <w:bookmarkEnd w:id="31"/>
      <w:r>
        <w:t>En cas de non-respect des délais de livraison du stand, les pénalités suivantes seront appliquées de plein droit :</w:t>
      </w:r>
    </w:p>
    <w:p w14:paraId="5FEAFE06" w14:textId="77777777" w:rsidR="005A4F6D" w:rsidRDefault="005A4F6D" w:rsidP="005A4F6D">
      <w:pPr>
        <w:numPr>
          <w:ilvl w:val="0"/>
          <w:numId w:val="33"/>
        </w:numPr>
        <w:spacing w:before="240"/>
      </w:pPr>
      <w:r>
        <w:t>10 % du montant total HT de la prestation si les travaux ne sont pas achevés le vendredi 26 février 2027 à 9h00.</w:t>
      </w:r>
    </w:p>
    <w:p w14:paraId="552010A8" w14:textId="77777777" w:rsidR="005A4F6D" w:rsidRDefault="005A4F6D" w:rsidP="005A4F6D">
      <w:pPr>
        <w:numPr>
          <w:ilvl w:val="1"/>
          <w:numId w:val="33"/>
        </w:numPr>
        <w:spacing w:after="240"/>
      </w:pPr>
      <w:r>
        <w:t>5 % supplémentaires toutes les 2 heures de retard, à partir de 12h00 le même jour.</w:t>
      </w:r>
    </w:p>
    <w:p w14:paraId="4A2BED20" w14:textId="77777777" w:rsidR="005A4F6D" w:rsidRDefault="005A4F6D" w:rsidP="005A4F6D">
      <w:pPr>
        <w:spacing w:before="240" w:after="240"/>
      </w:pPr>
      <w:r>
        <w:t>Le stand devra être livré propre, fonctionnel, sécurisé et entièrement opérationnel (signalétique posée, matériel installé et raccordé, mobilier en état, etc.).</w:t>
      </w:r>
    </w:p>
    <w:p w14:paraId="3B9AF580" w14:textId="77777777" w:rsidR="004A7078" w:rsidRDefault="00000000">
      <w:pPr>
        <w:pStyle w:val="Titre1"/>
        <w:numPr>
          <w:ilvl w:val="0"/>
          <w:numId w:val="1"/>
        </w:numPr>
      </w:pPr>
      <w:r>
        <w:lastRenderedPageBreak/>
        <w:t>Propriété intellectuelle et confidentialité</w:t>
      </w:r>
    </w:p>
    <w:p w14:paraId="42C90884" w14:textId="77777777" w:rsidR="004A7078" w:rsidRDefault="00000000">
      <w:pPr>
        <w:pStyle w:val="Titre2"/>
      </w:pPr>
      <w:bookmarkStart w:id="32" w:name="_9h9os4livijn" w:colFirst="0" w:colLast="0"/>
      <w:bookmarkEnd w:id="32"/>
      <w:r>
        <w:t>7.1 Propriété intellectuelle</w:t>
      </w:r>
    </w:p>
    <w:p w14:paraId="159D4530" w14:textId="77777777" w:rsidR="005A4F6D" w:rsidRDefault="005A4F6D" w:rsidP="005A4F6D">
      <w:pPr>
        <w:spacing w:before="240" w:after="240"/>
      </w:pPr>
      <w:bookmarkStart w:id="33" w:name="_829i9w48xnbz" w:colFirst="0" w:colLast="0"/>
      <w:bookmarkEnd w:id="33"/>
      <w:r>
        <w:t>Tous les éléments conçus spécifiquement pour le stand IRQUALIM dans le cadre du Salon International de l’Agriculture 2027 (plans, visuels, éléments de structure, vues 3D, signalétique, maquettes, supports de communication, etc.) deviendront la propriété intégrale de l’IRQUALIM à l’issue de la prestation, pour une durée de quatre ans, en France et à l’étranger.</w:t>
      </w:r>
    </w:p>
    <w:p w14:paraId="4D740101" w14:textId="77777777" w:rsidR="005A4F6D" w:rsidRDefault="005A4F6D" w:rsidP="005A4F6D">
      <w:pPr>
        <w:spacing w:before="240" w:after="240"/>
      </w:pPr>
      <w:r>
        <w:t>Le prestataire cède à ce titre à l’IRQUALIM, à titre exclusif et forfaitaire :</w:t>
      </w:r>
    </w:p>
    <w:p w14:paraId="76575089" w14:textId="42751844" w:rsidR="005A4F6D" w:rsidRDefault="005A4F6D" w:rsidP="005A4F6D">
      <w:pPr>
        <w:numPr>
          <w:ilvl w:val="0"/>
          <w:numId w:val="34"/>
        </w:numPr>
        <w:spacing w:before="240"/>
      </w:pPr>
      <w:r>
        <w:t>Les droits patrimoniaux afférents aux créations réalisées dans le cadre du projet ;</w:t>
      </w:r>
    </w:p>
    <w:p w14:paraId="0EB99B6C" w14:textId="67E331D0" w:rsidR="005A4F6D" w:rsidRDefault="005A4F6D" w:rsidP="005A4F6D">
      <w:pPr>
        <w:numPr>
          <w:ilvl w:val="0"/>
          <w:numId w:val="34"/>
        </w:numPr>
        <w:spacing w:after="240"/>
      </w:pPr>
      <w:r>
        <w:t>Les droits de reproduction, représentation, adaptation, modification et diffusion, sur tous supports connus ou à venir.</w:t>
      </w:r>
    </w:p>
    <w:p w14:paraId="018C3742" w14:textId="77777777" w:rsidR="005A4F6D" w:rsidRDefault="005A4F6D" w:rsidP="005A4F6D">
      <w:pPr>
        <w:spacing w:before="240" w:after="240"/>
      </w:pPr>
      <w:r>
        <w:t>Les supports de communication (fichiers natifs, visuels imprimables, plans et documents techniques) devront être transmis à l’IRQUALIM à l’issue de la mission.</w:t>
      </w:r>
    </w:p>
    <w:p w14:paraId="4A9C2C70" w14:textId="77777777" w:rsidR="004A7078" w:rsidRDefault="00000000">
      <w:pPr>
        <w:pStyle w:val="Titre2"/>
      </w:pPr>
      <w:r>
        <w:t>7.2 Confidentialité</w:t>
      </w:r>
    </w:p>
    <w:p w14:paraId="79750966" w14:textId="77777777" w:rsidR="005A4F6D" w:rsidRDefault="005A4F6D" w:rsidP="005A4F6D">
      <w:pPr>
        <w:spacing w:before="240" w:after="240"/>
      </w:pPr>
      <w:r>
        <w:t>Tous les échanges, documents et informations transmis dans le cadre du présent appel à projet sont strictement confidentiels.</w:t>
      </w:r>
    </w:p>
    <w:p w14:paraId="19F68352" w14:textId="77777777" w:rsidR="005A4F6D" w:rsidRDefault="005A4F6D" w:rsidP="005A4F6D">
      <w:pPr>
        <w:spacing w:before="240" w:after="240"/>
      </w:pPr>
      <w:r>
        <w:t>Le prestataire s’engage à :</w:t>
      </w:r>
    </w:p>
    <w:p w14:paraId="21189E9B" w14:textId="32E3DE73" w:rsidR="005A4F6D" w:rsidRDefault="005A4F6D" w:rsidP="005A4F6D">
      <w:pPr>
        <w:numPr>
          <w:ilvl w:val="0"/>
          <w:numId w:val="35"/>
        </w:numPr>
        <w:spacing w:before="240"/>
      </w:pPr>
      <w:r>
        <w:t>Ne pas divulguer ces éléments à des tiers sans l’autorisation écrite préalable de l’IRQUALIM ;</w:t>
      </w:r>
    </w:p>
    <w:p w14:paraId="48897487" w14:textId="3DCE9045" w:rsidR="005A4F6D" w:rsidRDefault="005A4F6D" w:rsidP="005A4F6D">
      <w:pPr>
        <w:numPr>
          <w:ilvl w:val="0"/>
          <w:numId w:val="35"/>
        </w:numPr>
      </w:pPr>
      <w:r>
        <w:t>Ne les utiliser que dans le cadre de l’exécution de la mission qui lui est confiée ;</w:t>
      </w:r>
    </w:p>
    <w:p w14:paraId="5C483F2D" w14:textId="5A2CE21C" w:rsidR="005A4F6D" w:rsidRDefault="005A4F6D" w:rsidP="005A4F6D">
      <w:pPr>
        <w:numPr>
          <w:ilvl w:val="0"/>
          <w:numId w:val="35"/>
        </w:numPr>
        <w:spacing w:after="240"/>
      </w:pPr>
      <w:r>
        <w:t>Garantir leur confidentialité pendant toute la durée de la prestation et après son achèvement.</w:t>
      </w:r>
    </w:p>
    <w:p w14:paraId="5AAC7CE9" w14:textId="77777777" w:rsidR="005A4F6D" w:rsidRDefault="005A4F6D" w:rsidP="005A4F6D">
      <w:pPr>
        <w:spacing w:before="240" w:after="240"/>
      </w:pPr>
      <w:r>
        <w:t>Toute infraction à cette obligation pourra donner lieu à la résiliation de la mission, sans préjudice des éventuelles poursuites ou demandes de réparation pouvant être engagées par l’IRQUALIM.</w:t>
      </w:r>
    </w:p>
    <w:p w14:paraId="3A9ABF7F" w14:textId="0874F0BB" w:rsidR="005D3819" w:rsidRDefault="005D3819" w:rsidP="005D3819">
      <w:pPr>
        <w:pStyle w:val="Titre1"/>
      </w:pPr>
      <w:r>
        <w:t>Contact :</w:t>
      </w:r>
    </w:p>
    <w:p w14:paraId="0D35F4A1" w14:textId="1874E2DB" w:rsidR="005D3819" w:rsidRDefault="005D3819">
      <w:r>
        <w:t>Fabienne Albert</w:t>
      </w:r>
    </w:p>
    <w:p w14:paraId="67613FFA" w14:textId="195BB6F3" w:rsidR="005D3819" w:rsidRDefault="005D3819">
      <w:hyperlink r:id="rId7" w:history="1">
        <w:r w:rsidRPr="00253C4B">
          <w:rPr>
            <w:rStyle w:val="Lienhypertexte"/>
          </w:rPr>
          <w:t>fabienne.albert@irqualim.fr</w:t>
        </w:r>
      </w:hyperlink>
    </w:p>
    <w:p w14:paraId="46214F50" w14:textId="2D5B271F" w:rsidR="005D3819" w:rsidRDefault="005D3819">
      <w:r>
        <w:t>0787812826</w:t>
      </w:r>
    </w:p>
    <w:p w14:paraId="5A8FFB72" w14:textId="77777777" w:rsidR="005D3819" w:rsidRDefault="005D3819"/>
    <w:sectPr w:rsidR="005D381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F5B"/>
    <w:multiLevelType w:val="multilevel"/>
    <w:tmpl w:val="7E9C9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94E54"/>
    <w:multiLevelType w:val="multilevel"/>
    <w:tmpl w:val="46E41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D815C8"/>
    <w:multiLevelType w:val="multilevel"/>
    <w:tmpl w:val="7F183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5B18CC"/>
    <w:multiLevelType w:val="multilevel"/>
    <w:tmpl w:val="F5FA2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AC3B31"/>
    <w:multiLevelType w:val="multilevel"/>
    <w:tmpl w:val="2F72A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1839B2"/>
    <w:multiLevelType w:val="multilevel"/>
    <w:tmpl w:val="4CEC7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BA095C"/>
    <w:multiLevelType w:val="multilevel"/>
    <w:tmpl w:val="71E49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C3765A"/>
    <w:multiLevelType w:val="multilevel"/>
    <w:tmpl w:val="552AA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5F7BF5"/>
    <w:multiLevelType w:val="multilevel"/>
    <w:tmpl w:val="8F506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9327E7"/>
    <w:multiLevelType w:val="multilevel"/>
    <w:tmpl w:val="1C703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247B62"/>
    <w:multiLevelType w:val="multilevel"/>
    <w:tmpl w:val="6EEA8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8A69D7"/>
    <w:multiLevelType w:val="multilevel"/>
    <w:tmpl w:val="EA6E1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CE50FF9"/>
    <w:multiLevelType w:val="multilevel"/>
    <w:tmpl w:val="0BB6B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357FA6"/>
    <w:multiLevelType w:val="multilevel"/>
    <w:tmpl w:val="D4903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6D82AB2"/>
    <w:multiLevelType w:val="multilevel"/>
    <w:tmpl w:val="70525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7B9003C"/>
    <w:multiLevelType w:val="multilevel"/>
    <w:tmpl w:val="59A6C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CC32B5"/>
    <w:multiLevelType w:val="multilevel"/>
    <w:tmpl w:val="1D407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00070EC"/>
    <w:multiLevelType w:val="multilevel"/>
    <w:tmpl w:val="B380E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37A5E04"/>
    <w:multiLevelType w:val="multilevel"/>
    <w:tmpl w:val="38FED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B2A4534"/>
    <w:multiLevelType w:val="multilevel"/>
    <w:tmpl w:val="37169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DE75326"/>
    <w:multiLevelType w:val="multilevel"/>
    <w:tmpl w:val="53C07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1655EC8"/>
    <w:multiLevelType w:val="multilevel"/>
    <w:tmpl w:val="D09EE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2362BDE"/>
    <w:multiLevelType w:val="hybridMultilevel"/>
    <w:tmpl w:val="5810F3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23B6646"/>
    <w:multiLevelType w:val="multilevel"/>
    <w:tmpl w:val="EA6E1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4784B46"/>
    <w:multiLevelType w:val="multilevel"/>
    <w:tmpl w:val="0166E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72C6DAE"/>
    <w:multiLevelType w:val="multilevel"/>
    <w:tmpl w:val="E4984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F923CB"/>
    <w:multiLevelType w:val="multilevel"/>
    <w:tmpl w:val="C98C8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E19343D"/>
    <w:multiLevelType w:val="hybridMultilevel"/>
    <w:tmpl w:val="831658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046691"/>
    <w:multiLevelType w:val="multilevel"/>
    <w:tmpl w:val="11262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F394A4B"/>
    <w:multiLevelType w:val="hybridMultilevel"/>
    <w:tmpl w:val="D6F62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994589"/>
    <w:multiLevelType w:val="multilevel"/>
    <w:tmpl w:val="C7220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E9231D1"/>
    <w:multiLevelType w:val="multilevel"/>
    <w:tmpl w:val="D070D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19C40D3"/>
    <w:multiLevelType w:val="multilevel"/>
    <w:tmpl w:val="38CE9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9686D4A"/>
    <w:multiLevelType w:val="multilevel"/>
    <w:tmpl w:val="FF3C5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FB93EBA"/>
    <w:multiLevelType w:val="multilevel"/>
    <w:tmpl w:val="4044E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6371769">
    <w:abstractNumId w:val="11"/>
  </w:num>
  <w:num w:numId="2" w16cid:durableId="686635967">
    <w:abstractNumId w:val="13"/>
  </w:num>
  <w:num w:numId="3" w16cid:durableId="517626214">
    <w:abstractNumId w:val="2"/>
  </w:num>
  <w:num w:numId="4" w16cid:durableId="463894161">
    <w:abstractNumId w:val="31"/>
  </w:num>
  <w:num w:numId="5" w16cid:durableId="291911477">
    <w:abstractNumId w:val="14"/>
  </w:num>
  <w:num w:numId="6" w16cid:durableId="1115708150">
    <w:abstractNumId w:val="19"/>
  </w:num>
  <w:num w:numId="7" w16cid:durableId="1581284950">
    <w:abstractNumId w:val="8"/>
  </w:num>
  <w:num w:numId="8" w16cid:durableId="964770031">
    <w:abstractNumId w:val="7"/>
  </w:num>
  <w:num w:numId="9" w16cid:durableId="1369256626">
    <w:abstractNumId w:val="6"/>
  </w:num>
  <w:num w:numId="10" w16cid:durableId="1805417303">
    <w:abstractNumId w:val="9"/>
  </w:num>
  <w:num w:numId="11" w16cid:durableId="194267981">
    <w:abstractNumId w:val="30"/>
  </w:num>
  <w:num w:numId="12" w16cid:durableId="1083334309">
    <w:abstractNumId w:val="0"/>
  </w:num>
  <w:num w:numId="13" w16cid:durableId="1675523749">
    <w:abstractNumId w:val="5"/>
  </w:num>
  <w:num w:numId="14" w16cid:durableId="1957713827">
    <w:abstractNumId w:val="4"/>
  </w:num>
  <w:num w:numId="15" w16cid:durableId="125859437">
    <w:abstractNumId w:val="33"/>
  </w:num>
  <w:num w:numId="16" w16cid:durableId="178352360">
    <w:abstractNumId w:val="18"/>
  </w:num>
  <w:num w:numId="17" w16cid:durableId="844124800">
    <w:abstractNumId w:val="17"/>
  </w:num>
  <w:num w:numId="18" w16cid:durableId="1519348170">
    <w:abstractNumId w:val="21"/>
  </w:num>
  <w:num w:numId="19" w16cid:durableId="1965887777">
    <w:abstractNumId w:val="16"/>
  </w:num>
  <w:num w:numId="20" w16cid:durableId="911741415">
    <w:abstractNumId w:val="28"/>
  </w:num>
  <w:num w:numId="21" w16cid:durableId="1275361065">
    <w:abstractNumId w:val="26"/>
  </w:num>
  <w:num w:numId="22" w16cid:durableId="1458525248">
    <w:abstractNumId w:val="34"/>
  </w:num>
  <w:num w:numId="23" w16cid:durableId="319848198">
    <w:abstractNumId w:val="12"/>
  </w:num>
  <w:num w:numId="24" w16cid:durableId="676423016">
    <w:abstractNumId w:val="32"/>
  </w:num>
  <w:num w:numId="25" w16cid:durableId="312100056">
    <w:abstractNumId w:val="27"/>
  </w:num>
  <w:num w:numId="26" w16cid:durableId="753890654">
    <w:abstractNumId w:val="29"/>
  </w:num>
  <w:num w:numId="27" w16cid:durableId="640766929">
    <w:abstractNumId w:val="22"/>
  </w:num>
  <w:num w:numId="28" w16cid:durableId="1432241221">
    <w:abstractNumId w:val="23"/>
  </w:num>
  <w:num w:numId="29" w16cid:durableId="1467360094">
    <w:abstractNumId w:val="25"/>
  </w:num>
  <w:num w:numId="30" w16cid:durableId="1589271472">
    <w:abstractNumId w:val="3"/>
  </w:num>
  <w:num w:numId="31" w16cid:durableId="216013401">
    <w:abstractNumId w:val="20"/>
  </w:num>
  <w:num w:numId="32" w16cid:durableId="368070877">
    <w:abstractNumId w:val="1"/>
  </w:num>
  <w:num w:numId="33" w16cid:durableId="658656469">
    <w:abstractNumId w:val="15"/>
  </w:num>
  <w:num w:numId="34" w16cid:durableId="1158887681">
    <w:abstractNumId w:val="10"/>
  </w:num>
  <w:num w:numId="35" w16cid:durableId="1779628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078"/>
    <w:rsid w:val="00033156"/>
    <w:rsid w:val="000E78D2"/>
    <w:rsid w:val="00244FEB"/>
    <w:rsid w:val="003F6765"/>
    <w:rsid w:val="00473AC4"/>
    <w:rsid w:val="004A7078"/>
    <w:rsid w:val="005A4F6D"/>
    <w:rsid w:val="005D3819"/>
    <w:rsid w:val="00815466"/>
    <w:rsid w:val="0089323F"/>
    <w:rsid w:val="009C21B7"/>
    <w:rsid w:val="00BB4B11"/>
    <w:rsid w:val="00BF7AF3"/>
    <w:rsid w:val="00FE1898"/>
    <w:rsid w:val="2C114E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5ACF2"/>
  <w15:docId w15:val="{A320A7D8-4021-4E4E-8FF4-00BCF630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unhideWhenUsed/>
    <w:qFormat/>
    <w:pPr>
      <w:keepNext/>
      <w:keepLines/>
      <w:spacing w:before="320" w:after="80"/>
      <w:outlineLvl w:val="2"/>
    </w:pPr>
    <w:rPr>
      <w:color w:val="434343"/>
      <w:sz w:val="28"/>
      <w:szCs w:val="28"/>
    </w:rPr>
  </w:style>
  <w:style w:type="paragraph" w:styleId="Titre4">
    <w:name w:val="heading 4"/>
    <w:basedOn w:val="Normal"/>
    <w:next w:val="Normal"/>
    <w:uiPriority w:val="9"/>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Paragraphedeliste">
    <w:name w:val="List Paragraph"/>
    <w:basedOn w:val="Normal"/>
    <w:uiPriority w:val="34"/>
    <w:qFormat/>
    <w:rsid w:val="00244FEB"/>
    <w:pPr>
      <w:ind w:left="720"/>
      <w:contextualSpacing/>
    </w:pPr>
  </w:style>
  <w:style w:type="character" w:styleId="Lienhypertexte">
    <w:name w:val="Hyperlink"/>
    <w:basedOn w:val="Policepardfaut"/>
    <w:uiPriority w:val="99"/>
    <w:unhideWhenUsed/>
    <w:rsid w:val="005D3819"/>
    <w:rPr>
      <w:color w:val="0000FF" w:themeColor="hyperlink"/>
      <w:u w:val="single"/>
    </w:rPr>
  </w:style>
  <w:style w:type="character" w:styleId="Mentionnonrsolue">
    <w:name w:val="Unresolved Mention"/>
    <w:basedOn w:val="Policepardfaut"/>
    <w:uiPriority w:val="99"/>
    <w:semiHidden/>
    <w:unhideWhenUsed/>
    <w:rsid w:val="005D3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bienne.albert@irqualim.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rqualim.f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2493</Words>
  <Characters>14339</Characters>
  <Application>Microsoft Office Word</Application>
  <DocSecurity>0</DocSecurity>
  <Lines>311</Lines>
  <Paragraphs>213</Paragraphs>
  <ScaleCrop>false</ScaleCrop>
  <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Fabienne albert</cp:lastModifiedBy>
  <cp:revision>8</cp:revision>
  <cp:lastPrinted>2025-07-24T08:29:00Z</cp:lastPrinted>
  <dcterms:created xsi:type="dcterms:W3CDTF">2025-07-24T07:40:00Z</dcterms:created>
  <dcterms:modified xsi:type="dcterms:W3CDTF">2026-07-02T11:48:00Z</dcterms:modified>
</cp:coreProperties>
</file>